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6D" w:rsidRPr="0060596D" w:rsidRDefault="0060596D" w:rsidP="0060596D">
      <w:pPr>
        <w:spacing w:before="100" w:beforeAutospacing="1" w:after="100" w:afterAutospacing="1"/>
        <w:jc w:val="center"/>
        <w:rPr>
          <w:rFonts w:eastAsia="Times New Roman" w:cs="Times New Roman"/>
          <w:sz w:val="24"/>
          <w:szCs w:val="24"/>
          <w:lang w:eastAsia="ru-RU"/>
        </w:rPr>
      </w:pPr>
      <w:r w:rsidRPr="0060596D">
        <w:rPr>
          <w:rFonts w:eastAsia="Times New Roman" w:cs="Times New Roman"/>
          <w:sz w:val="24"/>
          <w:szCs w:val="24"/>
          <w:lang w:eastAsia="ru-RU"/>
        </w:rPr>
        <w:t> </w:t>
      </w:r>
      <w:r w:rsidRPr="0060596D">
        <w:rPr>
          <w:rFonts w:eastAsia="Times New Roman" w:cs="Times New Roman"/>
          <w:b/>
          <w:bCs/>
          <w:sz w:val="24"/>
          <w:szCs w:val="24"/>
          <w:lang w:eastAsia="ru-RU"/>
        </w:rPr>
        <w:t>ФЕДЕРАЛЬНЫЙ ЗАКОН</w:t>
      </w:r>
    </w:p>
    <w:p w:rsidR="0060596D" w:rsidRPr="0060596D" w:rsidRDefault="0060596D" w:rsidP="0060596D">
      <w:pPr>
        <w:spacing w:before="100" w:beforeAutospacing="1" w:after="100" w:afterAutospacing="1"/>
        <w:jc w:val="center"/>
        <w:rPr>
          <w:rFonts w:eastAsia="Times New Roman" w:cs="Times New Roman"/>
          <w:sz w:val="24"/>
          <w:szCs w:val="24"/>
          <w:lang w:eastAsia="ru-RU"/>
        </w:rPr>
      </w:pPr>
      <w:r w:rsidRPr="0060596D">
        <w:rPr>
          <w:rFonts w:eastAsia="Times New Roman" w:cs="Times New Roman"/>
          <w:b/>
          <w:bCs/>
          <w:sz w:val="24"/>
          <w:szCs w:val="24"/>
          <w:lang w:eastAsia="ru-RU"/>
        </w:rPr>
        <w:t>ОБ ОБРАЗОВАНИИ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Принят</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Государственной Думой</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21 декабря 2012 года</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Одобрен</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Советом Федерации</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26 декабря 2012 года</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(в ред. Федеральных законов от 07.05.2013 N 99-ФЗ,</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от 07.06.2013 N 120-ФЗ, от 02.07.2013 N 170-ФЗ,</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от 23.07.2013 N 203-ФЗ, от 25.11.2013 N 317-ФЗ,</w:t>
      </w:r>
    </w:p>
    <w:p w:rsidR="0060596D" w:rsidRPr="0060596D" w:rsidRDefault="0060596D" w:rsidP="0060596D">
      <w:pPr>
        <w:spacing w:before="100" w:beforeAutospacing="1" w:after="100" w:afterAutospacing="1"/>
        <w:jc w:val="right"/>
        <w:rPr>
          <w:rFonts w:eastAsia="Times New Roman" w:cs="Times New Roman"/>
          <w:sz w:val="24"/>
          <w:szCs w:val="24"/>
          <w:lang w:eastAsia="ru-RU"/>
        </w:rPr>
      </w:pPr>
      <w:r w:rsidRPr="0060596D">
        <w:rPr>
          <w:rFonts w:eastAsia="Times New Roman" w:cs="Times New Roman"/>
          <w:sz w:val="24"/>
          <w:szCs w:val="24"/>
          <w:lang w:eastAsia="ru-RU"/>
        </w:rPr>
        <w:t>от 03.02.2014 N 11-ФЗ)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 ОБЩИЕ ПОЛОЖЕНИЯ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Статья 1. Предмет регулирования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0596D" w:rsidRPr="0060596D" w:rsidRDefault="0060596D" w:rsidP="0060596D">
      <w:pPr>
        <w:numPr>
          <w:ilvl w:val="0"/>
          <w:numId w:val="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Статья 2. Основные понятия, используемые в настоящем Федеральном законе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Для целей настоящего Федерального закона применяются следующие основные понятия: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w:t>
      </w:r>
      <w:r w:rsidRPr="0060596D">
        <w:rPr>
          <w:rFonts w:eastAsia="Times New Roman" w:cs="Times New Roman"/>
          <w:sz w:val="24"/>
          <w:szCs w:val="24"/>
          <w:lang w:eastAsia="ru-RU"/>
        </w:rPr>
        <w:lastRenderedPageBreak/>
        <w:t>и (или) профессионального развития человека, удовлетворения его образовательных потребностей и интересов;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 обучающийся - физическое лицо, осваивающее образовательную программу;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17) образовательная деятельность - деятельность по реализации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политика и правовое регулирование отношений в сфере образования основываются на следующих принципах: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признание приоритетности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w:t>
      </w:r>
      <w:r w:rsidRPr="0060596D">
        <w:rPr>
          <w:rFonts w:eastAsia="Times New Roman" w:cs="Times New Roman"/>
          <w:sz w:val="24"/>
          <w:szCs w:val="24"/>
          <w:lang w:eastAsia="ru-RU"/>
        </w:rPr>
        <w:lastRenderedPageBreak/>
        <w:t>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недопустимость ограничения или устранения конкуренции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сочетание государственного и договорного регулирования отношений в сфере образования.</w:t>
      </w:r>
    </w:p>
    <w:p w:rsidR="0060596D" w:rsidRPr="0060596D" w:rsidRDefault="0060596D" w:rsidP="0060596D">
      <w:pPr>
        <w:numPr>
          <w:ilvl w:val="0"/>
          <w:numId w:val="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 Правовое регулирование отношений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0596D" w:rsidRPr="0060596D" w:rsidRDefault="0060596D" w:rsidP="0060596D">
      <w:pPr>
        <w:numPr>
          <w:ilvl w:val="0"/>
          <w:numId w:val="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0596D" w:rsidRPr="0060596D" w:rsidRDefault="0060596D" w:rsidP="0060596D">
      <w:pPr>
        <w:numPr>
          <w:ilvl w:val="0"/>
          <w:numId w:val="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Основными задачами правового регулирования отношений в сфере образования являются: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обеспечение и защита конституционного права граждан Российской Федерации на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определение правового положения участников отношений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0596D" w:rsidRPr="0060596D" w:rsidRDefault="0060596D" w:rsidP="0060596D">
      <w:pPr>
        <w:numPr>
          <w:ilvl w:val="0"/>
          <w:numId w:val="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numPr>
          <w:ilvl w:val="0"/>
          <w:numId w:val="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гарантируется право каждого человека на образование.</w:t>
      </w:r>
    </w:p>
    <w:p w:rsidR="0060596D" w:rsidRPr="0060596D" w:rsidRDefault="0060596D" w:rsidP="0060596D">
      <w:pPr>
        <w:numPr>
          <w:ilvl w:val="0"/>
          <w:numId w:val="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596D" w:rsidRPr="0060596D" w:rsidRDefault="0060596D" w:rsidP="0060596D">
      <w:pPr>
        <w:numPr>
          <w:ilvl w:val="0"/>
          <w:numId w:val="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0596D" w:rsidRPr="0060596D" w:rsidRDefault="0060596D" w:rsidP="0060596D">
      <w:pPr>
        <w:numPr>
          <w:ilvl w:val="0"/>
          <w:numId w:val="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0596D" w:rsidRPr="0060596D" w:rsidRDefault="0060596D" w:rsidP="0060596D">
      <w:pPr>
        <w:numPr>
          <w:ilvl w:val="0"/>
          <w:numId w:val="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 Полномочия федеральных органов государственной власти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полномочиям федеральных органов государственной власти в сфере образования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разработка и проведение единой государственной политики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лицензирование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5" w:anchor="Par123" w:history="1">
        <w:r w:rsidRPr="0060596D">
          <w:rPr>
            <w:rFonts w:eastAsia="Times New Roman" w:cs="Times New Roman"/>
            <w:color w:val="0000FF"/>
            <w:sz w:val="24"/>
            <w:szCs w:val="24"/>
            <w:u w:val="single"/>
            <w:lang w:eastAsia="ru-RU"/>
          </w:rPr>
          <w:t>пункте 7</w:t>
        </w:r>
      </w:hyperlink>
      <w:r w:rsidRPr="0060596D">
        <w:rPr>
          <w:rFonts w:eastAsia="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w:t>
      </w:r>
      <w:hyperlink r:id="rId6" w:anchor="Par123" w:history="1">
        <w:r w:rsidRPr="0060596D">
          <w:rPr>
            <w:rFonts w:eastAsia="Times New Roman" w:cs="Times New Roman"/>
            <w:color w:val="0000FF"/>
            <w:sz w:val="24"/>
            <w:szCs w:val="24"/>
            <w:u w:val="single"/>
            <w:lang w:eastAsia="ru-RU"/>
          </w:rPr>
          <w:t>пункте 7</w:t>
        </w:r>
      </w:hyperlink>
      <w:r w:rsidRPr="0060596D">
        <w:rPr>
          <w:rFonts w:eastAsia="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обеспечение осуществления мониторинга в системе образования на федеральном уровне;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60596D" w:rsidRPr="0060596D" w:rsidRDefault="0060596D" w:rsidP="0060596D">
      <w:pPr>
        <w:numPr>
          <w:ilvl w:val="0"/>
          <w:numId w:val="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23" w:history="1">
        <w:r w:rsidRPr="0060596D">
          <w:rPr>
            <w:rFonts w:eastAsia="Times New Roman" w:cs="Times New Roman"/>
            <w:color w:val="0000FF"/>
            <w:sz w:val="24"/>
            <w:szCs w:val="24"/>
            <w:u w:val="single"/>
            <w:lang w:eastAsia="ru-RU"/>
          </w:rPr>
          <w:t>пункте 7 части 1 статьи 6</w:t>
        </w:r>
      </w:hyperlink>
      <w:r w:rsidRPr="0060596D">
        <w:rPr>
          <w:rFonts w:eastAsia="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23" w:history="1">
        <w:r w:rsidRPr="0060596D">
          <w:rPr>
            <w:rFonts w:eastAsia="Times New Roman" w:cs="Times New Roman"/>
            <w:color w:val="0000FF"/>
            <w:sz w:val="24"/>
            <w:szCs w:val="24"/>
            <w:u w:val="single"/>
            <w:lang w:eastAsia="ru-RU"/>
          </w:rPr>
          <w:t>пункте 7 части 1 статьи 6</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Par123" w:history="1">
        <w:r w:rsidRPr="0060596D">
          <w:rPr>
            <w:rFonts w:eastAsia="Times New Roman" w:cs="Times New Roman"/>
            <w:color w:val="0000FF"/>
            <w:sz w:val="24"/>
            <w:szCs w:val="24"/>
            <w:u w:val="single"/>
            <w:lang w:eastAsia="ru-RU"/>
          </w:rPr>
          <w:t>пункте 7 части 1 статьи 6</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подтверждение документов об образовании и (или) о квалификации.</w:t>
      </w:r>
    </w:p>
    <w:p w:rsidR="0060596D" w:rsidRPr="0060596D" w:rsidRDefault="0060596D" w:rsidP="0060596D">
      <w:pPr>
        <w:numPr>
          <w:ilvl w:val="0"/>
          <w:numId w:val="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Финансовое обеспечение осуществления переданных полномочий, за исключением полномочий, указанных в </w:t>
      </w:r>
      <w:hyperlink r:id="rId10" w:anchor="Par173" w:history="1">
        <w:r w:rsidRPr="0060596D">
          <w:rPr>
            <w:rFonts w:eastAsia="Times New Roman" w:cs="Times New Roman"/>
            <w:color w:val="0000FF"/>
            <w:sz w:val="24"/>
            <w:szCs w:val="24"/>
            <w:u w:val="single"/>
            <w:lang w:eastAsia="ru-RU"/>
          </w:rPr>
          <w:t>части 10</w:t>
        </w:r>
      </w:hyperlink>
      <w:r w:rsidRPr="0060596D">
        <w:rPr>
          <w:rFonts w:eastAsia="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0596D" w:rsidRPr="0060596D" w:rsidRDefault="0060596D" w:rsidP="0060596D">
      <w:pPr>
        <w:numPr>
          <w:ilvl w:val="0"/>
          <w:numId w:val="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0596D" w:rsidRPr="0060596D" w:rsidRDefault="0060596D" w:rsidP="0060596D">
      <w:pPr>
        <w:numPr>
          <w:ilvl w:val="0"/>
          <w:numId w:val="1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Средства на осуществление переданных полномочий носят целевой характер и не могут быть использованы на другие цели.</w:t>
      </w:r>
    </w:p>
    <w:p w:rsidR="0060596D" w:rsidRPr="0060596D" w:rsidRDefault="0060596D" w:rsidP="0060596D">
      <w:pPr>
        <w:numPr>
          <w:ilvl w:val="0"/>
          <w:numId w:val="1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0596D" w:rsidRPr="0060596D" w:rsidRDefault="0060596D" w:rsidP="0060596D">
      <w:pPr>
        <w:numPr>
          <w:ilvl w:val="0"/>
          <w:numId w:val="1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0596D" w:rsidRPr="0060596D" w:rsidRDefault="0060596D" w:rsidP="0060596D">
      <w:pPr>
        <w:numPr>
          <w:ilvl w:val="0"/>
          <w:numId w:val="1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орган исполнительной власти, осуществляющий функции по контролю и надзору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anchor="Par140" w:history="1">
        <w:r w:rsidRPr="0060596D">
          <w:rPr>
            <w:rFonts w:eastAsia="Times New Roman" w:cs="Times New Roman"/>
            <w:color w:val="0000FF"/>
            <w:sz w:val="24"/>
            <w:szCs w:val="24"/>
            <w:u w:val="single"/>
            <w:lang w:eastAsia="ru-RU"/>
          </w:rPr>
          <w:t>пункте 1 части 1</w:t>
        </w:r>
      </w:hyperlink>
      <w:r w:rsidRPr="0060596D">
        <w:rPr>
          <w:rFonts w:eastAsia="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0596D" w:rsidRPr="0060596D" w:rsidRDefault="0060596D" w:rsidP="0060596D">
      <w:pPr>
        <w:numPr>
          <w:ilvl w:val="0"/>
          <w:numId w:val="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w:t>
      </w:r>
      <w:r w:rsidRPr="0060596D">
        <w:rPr>
          <w:rFonts w:eastAsia="Times New Roman" w:cs="Times New Roman"/>
          <w:sz w:val="24"/>
          <w:szCs w:val="24"/>
          <w:lang w:eastAsia="ru-RU"/>
        </w:rPr>
        <w:lastRenderedPageBreak/>
        <w:t>органов исполнительной власти субъекта Российской Федерации, осуществляющих переданные полномочия;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5) имеет право до принятия нормативных правовых актов, указанных в </w:t>
      </w:r>
      <w:hyperlink r:id="rId12" w:anchor="Par151" w:history="1">
        <w:r w:rsidRPr="0060596D">
          <w:rPr>
            <w:rFonts w:eastAsia="Times New Roman" w:cs="Times New Roman"/>
            <w:color w:val="0000FF"/>
            <w:sz w:val="24"/>
            <w:szCs w:val="24"/>
            <w:u w:val="single"/>
            <w:lang w:eastAsia="ru-RU"/>
          </w:rPr>
          <w:t>пункте 1 части 6</w:t>
        </w:r>
      </w:hyperlink>
      <w:r w:rsidRPr="0060596D">
        <w:rPr>
          <w:rFonts w:eastAsia="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596D" w:rsidRPr="0060596D" w:rsidRDefault="0060596D" w:rsidP="0060596D">
      <w:pPr>
        <w:numPr>
          <w:ilvl w:val="0"/>
          <w:numId w:val="1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0596D" w:rsidRPr="0060596D" w:rsidRDefault="0060596D" w:rsidP="0060596D">
      <w:pPr>
        <w:numPr>
          <w:ilvl w:val="0"/>
          <w:numId w:val="1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К полномочиям органов государственной власти субъектов Российской Федерации в сфере образования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3" w:anchor="Par180" w:history="1">
        <w:r w:rsidRPr="0060596D">
          <w:rPr>
            <w:rFonts w:eastAsia="Times New Roman" w:cs="Times New Roman"/>
            <w:color w:val="0000FF"/>
            <w:sz w:val="24"/>
            <w:szCs w:val="24"/>
            <w:u w:val="single"/>
            <w:lang w:eastAsia="ru-RU"/>
          </w:rPr>
          <w:t>пункте 3</w:t>
        </w:r>
      </w:hyperlink>
      <w:r w:rsidRPr="0060596D">
        <w:rPr>
          <w:rFonts w:eastAsia="Times New Roman" w:cs="Times New Roman"/>
          <w:sz w:val="24"/>
          <w:szCs w:val="24"/>
          <w:lang w:eastAsia="ru-RU"/>
        </w:rPr>
        <w:t xml:space="preserve"> настоящей части;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w:t>
      </w:r>
      <w:r w:rsidRPr="0060596D">
        <w:rPr>
          <w:rFonts w:eastAsia="Times New Roman" w:cs="Times New Roman"/>
          <w:sz w:val="24"/>
          <w:szCs w:val="24"/>
          <w:lang w:eastAsia="ru-RU"/>
        </w:rPr>
        <w:lastRenderedPageBreak/>
        <w:t>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60596D" w:rsidRPr="0060596D" w:rsidRDefault="0060596D" w:rsidP="0060596D">
      <w:pPr>
        <w:numPr>
          <w:ilvl w:val="0"/>
          <w:numId w:val="1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0596D" w:rsidRPr="0060596D" w:rsidRDefault="0060596D" w:rsidP="0060596D">
      <w:pPr>
        <w:numPr>
          <w:ilvl w:val="0"/>
          <w:numId w:val="1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60596D" w:rsidRPr="0060596D" w:rsidRDefault="0060596D" w:rsidP="0060596D">
      <w:pPr>
        <w:numPr>
          <w:ilvl w:val="0"/>
          <w:numId w:val="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0596D" w:rsidRPr="0060596D" w:rsidRDefault="0060596D" w:rsidP="0060596D">
      <w:pPr>
        <w:numPr>
          <w:ilvl w:val="0"/>
          <w:numId w:val="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0596D" w:rsidRPr="0060596D" w:rsidRDefault="0060596D" w:rsidP="0060596D">
      <w:pPr>
        <w:numPr>
          <w:ilvl w:val="0"/>
          <w:numId w:val="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2. СИСТЕМА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 Структура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Система образования включает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w:t>
      </w:r>
      <w:r w:rsidRPr="0060596D">
        <w:rPr>
          <w:rFonts w:eastAsia="Times New Roman" w:cs="Times New Roman"/>
          <w:sz w:val="24"/>
          <w:szCs w:val="24"/>
          <w:lang w:eastAsia="ru-RU"/>
        </w:rPr>
        <w:lastRenderedPageBreak/>
        <w:t>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0596D" w:rsidRPr="0060596D" w:rsidRDefault="0060596D" w:rsidP="0060596D">
      <w:pPr>
        <w:numPr>
          <w:ilvl w:val="0"/>
          <w:numId w:val="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0596D" w:rsidRPr="0060596D" w:rsidRDefault="0060596D" w:rsidP="0060596D">
      <w:pPr>
        <w:numPr>
          <w:ilvl w:val="0"/>
          <w:numId w:val="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Общее образование и профессиональное образование реализуются по уровням образования.</w:t>
      </w:r>
    </w:p>
    <w:p w:rsidR="0060596D" w:rsidRPr="0060596D" w:rsidRDefault="0060596D" w:rsidP="0060596D">
      <w:pPr>
        <w:numPr>
          <w:ilvl w:val="0"/>
          <w:numId w:val="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устанавливаются следующие уровни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дошкольное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начальное общее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основное общее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среднее общее образование.</w:t>
      </w:r>
    </w:p>
    <w:p w:rsidR="0060596D" w:rsidRPr="0060596D" w:rsidRDefault="0060596D" w:rsidP="0060596D">
      <w:pPr>
        <w:numPr>
          <w:ilvl w:val="0"/>
          <w:numId w:val="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устанавливаются следующие уровни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среднее профессиональное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высшее образование - бакалавриат;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высшее образование - специалитет, магистратура;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высшее образование - подготовка кадров высшей квалификации.</w:t>
      </w:r>
    </w:p>
    <w:p w:rsidR="0060596D" w:rsidRPr="0060596D" w:rsidRDefault="0060596D" w:rsidP="0060596D">
      <w:pPr>
        <w:numPr>
          <w:ilvl w:val="0"/>
          <w:numId w:val="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0596D" w:rsidRPr="0060596D" w:rsidRDefault="0060596D" w:rsidP="0060596D">
      <w:pPr>
        <w:numPr>
          <w:ilvl w:val="0"/>
          <w:numId w:val="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Федеральные государственные образовательные стандарты и федеральные государственные требования обеспечивают: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единство образовательного пространства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преемственность основных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0596D" w:rsidRPr="0060596D" w:rsidRDefault="0060596D" w:rsidP="0060596D">
      <w:pPr>
        <w:numPr>
          <w:ilvl w:val="0"/>
          <w:numId w:val="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0596D" w:rsidRPr="0060596D" w:rsidRDefault="0060596D" w:rsidP="0060596D">
      <w:pPr>
        <w:numPr>
          <w:ilvl w:val="0"/>
          <w:numId w:val="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образовательные стандарты включают в себя требования к:</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результатам освоения основных образовательных программ.</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0596D" w:rsidRPr="0060596D" w:rsidRDefault="0060596D" w:rsidP="0060596D">
      <w:pPr>
        <w:numPr>
          <w:ilvl w:val="0"/>
          <w:numId w:val="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12.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0596D" w:rsidRPr="0060596D" w:rsidRDefault="0060596D" w:rsidP="0060596D">
      <w:pPr>
        <w:numPr>
          <w:ilvl w:val="0"/>
          <w:numId w:val="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0596D" w:rsidRPr="0060596D" w:rsidRDefault="0060596D" w:rsidP="0060596D">
      <w:pPr>
        <w:numPr>
          <w:ilvl w:val="0"/>
          <w:numId w:val="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основным образовательным программам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основные профессиональные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596D" w:rsidRPr="0060596D" w:rsidRDefault="0060596D" w:rsidP="0060596D">
      <w:pPr>
        <w:numPr>
          <w:ilvl w:val="0"/>
          <w:numId w:val="2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дополнительным образовательным программам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w:t>
      </w:r>
      <w:r w:rsidRPr="0060596D">
        <w:rPr>
          <w:rFonts w:eastAsia="Times New Roman" w:cs="Times New Roman"/>
          <w:sz w:val="24"/>
          <w:szCs w:val="24"/>
          <w:lang w:eastAsia="ru-RU"/>
        </w:rPr>
        <w:lastRenderedPageBreak/>
        <w:t>образовательных стандартов, если иное не установлено настоящим Федеральным законом.</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0596D" w:rsidRPr="0060596D" w:rsidRDefault="0060596D" w:rsidP="0060596D">
      <w:pPr>
        <w:numPr>
          <w:ilvl w:val="0"/>
          <w:numId w:val="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13. Общие требования к реализации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Основные профессиональные образовательные программы предусматривают проведение практики обучающихся.</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0596D" w:rsidRPr="0060596D" w:rsidRDefault="0060596D" w:rsidP="0060596D">
      <w:pPr>
        <w:numPr>
          <w:ilvl w:val="0"/>
          <w:numId w:val="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14. Язык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0596D" w:rsidRPr="0060596D" w:rsidRDefault="0060596D" w:rsidP="0060596D">
      <w:pPr>
        <w:numPr>
          <w:ilvl w:val="0"/>
          <w:numId w:val="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15. Сетевая форма реализации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0596D" w:rsidRPr="0060596D" w:rsidRDefault="0060596D" w:rsidP="0060596D">
      <w:pPr>
        <w:numPr>
          <w:ilvl w:val="0"/>
          <w:numId w:val="3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anchor="Par303"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0596D" w:rsidRPr="0060596D" w:rsidRDefault="0060596D" w:rsidP="0060596D">
      <w:pPr>
        <w:numPr>
          <w:ilvl w:val="0"/>
          <w:numId w:val="3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договоре о сетевой форме реализации образовательных программ указываются: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статус обучающихся в организациях, указанных в </w:t>
      </w:r>
      <w:hyperlink r:id="rId15" w:anchor="Par303"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Par303"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срок действия договора, порядок его изменения и прекращения.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0596D" w:rsidRPr="0060596D" w:rsidRDefault="0060596D" w:rsidP="0060596D">
      <w:pPr>
        <w:numPr>
          <w:ilvl w:val="0"/>
          <w:numId w:val="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0596D" w:rsidRPr="0060596D" w:rsidRDefault="0060596D" w:rsidP="0060596D">
      <w:pPr>
        <w:numPr>
          <w:ilvl w:val="0"/>
          <w:numId w:val="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17. Формы получения образования и формы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образование может быть получено: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 организациях,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60596D" w:rsidRPr="0060596D" w:rsidRDefault="0060596D" w:rsidP="0060596D">
      <w:pPr>
        <w:numPr>
          <w:ilvl w:val="0"/>
          <w:numId w:val="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0596D" w:rsidRPr="0060596D" w:rsidRDefault="0060596D" w:rsidP="0060596D">
      <w:pPr>
        <w:numPr>
          <w:ilvl w:val="0"/>
          <w:numId w:val="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Обучение в форме семейного образования и самообразования осуществляется с правом последующего прохождения в соответствии с </w:t>
      </w:r>
      <w:hyperlink r:id="rId17" w:anchor="Par607" w:history="1">
        <w:r w:rsidRPr="0060596D">
          <w:rPr>
            <w:rFonts w:eastAsia="Times New Roman" w:cs="Times New Roman"/>
            <w:color w:val="0000FF"/>
            <w:sz w:val="24"/>
            <w:szCs w:val="24"/>
            <w:u w:val="single"/>
            <w:lang w:eastAsia="ru-RU"/>
          </w:rPr>
          <w:t>частью 3 статьи 34</w:t>
        </w:r>
      </w:hyperlink>
      <w:r w:rsidRPr="0060596D">
        <w:rPr>
          <w:rFonts w:eastAsia="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0596D" w:rsidRPr="0060596D" w:rsidRDefault="0060596D" w:rsidP="0060596D">
      <w:pPr>
        <w:numPr>
          <w:ilvl w:val="0"/>
          <w:numId w:val="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Допускается сочетание различных форм получения образования и форм обучения.</w:t>
      </w:r>
    </w:p>
    <w:p w:rsidR="0060596D" w:rsidRPr="0060596D" w:rsidRDefault="0060596D" w:rsidP="0060596D">
      <w:pPr>
        <w:numPr>
          <w:ilvl w:val="0"/>
          <w:numId w:val="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18. Печатные и электронные образовательные и информационные ресурсы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0596D" w:rsidRPr="0060596D" w:rsidRDefault="0060596D" w:rsidP="0060596D">
      <w:pPr>
        <w:numPr>
          <w:ilvl w:val="0"/>
          <w:numId w:val="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0596D" w:rsidRPr="0060596D" w:rsidRDefault="0060596D" w:rsidP="0060596D">
      <w:pPr>
        <w:numPr>
          <w:ilvl w:val="0"/>
          <w:numId w:val="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0596D" w:rsidRPr="0060596D" w:rsidRDefault="0060596D" w:rsidP="0060596D">
      <w:pPr>
        <w:numPr>
          <w:ilvl w:val="0"/>
          <w:numId w:val="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596D" w:rsidRPr="0060596D" w:rsidRDefault="0060596D" w:rsidP="0060596D">
      <w:pPr>
        <w:numPr>
          <w:ilvl w:val="0"/>
          <w:numId w:val="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0596D" w:rsidRPr="0060596D" w:rsidRDefault="0060596D" w:rsidP="0060596D">
      <w:pPr>
        <w:numPr>
          <w:ilvl w:val="0"/>
          <w:numId w:val="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0596D" w:rsidRPr="0060596D" w:rsidRDefault="0060596D" w:rsidP="0060596D">
      <w:pPr>
        <w:numPr>
          <w:ilvl w:val="0"/>
          <w:numId w:val="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0596D" w:rsidRPr="0060596D" w:rsidRDefault="0060596D" w:rsidP="0060596D">
      <w:pPr>
        <w:numPr>
          <w:ilvl w:val="0"/>
          <w:numId w:val="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19. Научно-методическое и ресурсное обеспечение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0596D" w:rsidRPr="0060596D" w:rsidRDefault="0060596D" w:rsidP="0060596D">
      <w:pPr>
        <w:numPr>
          <w:ilvl w:val="0"/>
          <w:numId w:val="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0596D" w:rsidRPr="0060596D" w:rsidRDefault="0060596D" w:rsidP="0060596D">
      <w:pPr>
        <w:numPr>
          <w:ilvl w:val="0"/>
          <w:numId w:val="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20. Экспериментальная и инновационная деятельность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0596D" w:rsidRPr="0060596D" w:rsidRDefault="0060596D" w:rsidP="0060596D">
      <w:pPr>
        <w:numPr>
          <w:ilvl w:val="0"/>
          <w:numId w:val="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0596D" w:rsidRPr="0060596D" w:rsidRDefault="0060596D" w:rsidP="0060596D">
      <w:pPr>
        <w:numPr>
          <w:ilvl w:val="0"/>
          <w:numId w:val="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0596D" w:rsidRPr="0060596D" w:rsidRDefault="0060596D" w:rsidP="0060596D">
      <w:pPr>
        <w:numPr>
          <w:ilvl w:val="0"/>
          <w:numId w:val="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8" w:anchor="Par355"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9" w:anchor="Par355"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0596D" w:rsidRPr="0060596D" w:rsidRDefault="0060596D" w:rsidP="0060596D">
      <w:pPr>
        <w:numPr>
          <w:ilvl w:val="0"/>
          <w:numId w:val="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3. ЛИЦА, ОСУЩЕСТВЛЯЮЩИЕ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21. Образовательная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0596D" w:rsidRPr="0060596D" w:rsidRDefault="0060596D" w:rsidP="0060596D">
      <w:pPr>
        <w:numPr>
          <w:ilvl w:val="0"/>
          <w:numId w:val="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22. Создание, реорганизация, ликвидация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создается в форме, установленной гражданским законодательством для некоммерческих организаций.</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в зависимости от того, кем она создана, является государственной, муниципальной или частной.</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0596D" w:rsidRPr="0060596D" w:rsidRDefault="0060596D" w:rsidP="0060596D">
      <w:pPr>
        <w:numPr>
          <w:ilvl w:val="0"/>
          <w:numId w:val="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23. Типы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0596D" w:rsidRPr="0060596D" w:rsidRDefault="0060596D" w:rsidP="0060596D">
      <w:pPr>
        <w:numPr>
          <w:ilvl w:val="0"/>
          <w:numId w:val="4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0596D" w:rsidRPr="0060596D" w:rsidRDefault="0060596D" w:rsidP="0060596D">
      <w:pPr>
        <w:numPr>
          <w:ilvl w:val="0"/>
          <w:numId w:val="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0596D" w:rsidRPr="0060596D" w:rsidRDefault="0060596D" w:rsidP="0060596D">
      <w:pPr>
        <w:numPr>
          <w:ilvl w:val="0"/>
          <w:numId w:val="4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Образовательные организации, указанные в </w:t>
      </w:r>
      <w:hyperlink r:id="rId20" w:anchor="Par387" w:history="1">
        <w:r w:rsidRPr="0060596D">
          <w:rPr>
            <w:rFonts w:eastAsia="Times New Roman" w:cs="Times New Roman"/>
            <w:color w:val="0000FF"/>
            <w:sz w:val="24"/>
            <w:szCs w:val="24"/>
            <w:u w:val="single"/>
            <w:lang w:eastAsia="ru-RU"/>
          </w:rPr>
          <w:t>частях 2</w:t>
        </w:r>
      </w:hyperlink>
      <w:r w:rsidRPr="0060596D">
        <w:rPr>
          <w:rFonts w:eastAsia="Times New Roman" w:cs="Times New Roman"/>
          <w:sz w:val="24"/>
          <w:szCs w:val="24"/>
          <w:lang w:eastAsia="ru-RU"/>
        </w:rPr>
        <w:t xml:space="preserve"> и </w:t>
      </w:r>
      <w:hyperlink r:id="rId21" w:anchor="Par392" w:history="1">
        <w:r w:rsidRPr="0060596D">
          <w:rPr>
            <w:rFonts w:eastAsia="Times New Roman" w:cs="Times New Roman"/>
            <w:color w:val="0000FF"/>
            <w:sz w:val="24"/>
            <w:szCs w:val="24"/>
            <w:u w:val="single"/>
            <w:lang w:eastAsia="ru-RU"/>
          </w:rPr>
          <w:t>3</w:t>
        </w:r>
      </w:hyperlink>
      <w:r w:rsidRPr="0060596D">
        <w:rPr>
          <w:rFonts w:eastAsia="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дошкольные образовательные организации - дополнительные общеразвивающие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0596D" w:rsidRPr="0060596D" w:rsidRDefault="0060596D" w:rsidP="0060596D">
      <w:pPr>
        <w:numPr>
          <w:ilvl w:val="0"/>
          <w:numId w:val="4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60596D" w:rsidRPr="0060596D" w:rsidRDefault="0060596D" w:rsidP="0060596D">
      <w:pPr>
        <w:numPr>
          <w:ilvl w:val="0"/>
          <w:numId w:val="4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25. Устав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60596D" w:rsidRPr="0060596D" w:rsidRDefault="0060596D" w:rsidP="0060596D">
      <w:pPr>
        <w:numPr>
          <w:ilvl w:val="0"/>
          <w:numId w:val="4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тип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учредитель или учредители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60596D" w:rsidRPr="0060596D" w:rsidRDefault="0060596D" w:rsidP="0060596D">
      <w:pPr>
        <w:numPr>
          <w:ilvl w:val="0"/>
          <w:numId w:val="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26. Управление образовательной организацией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Управление образовательной организацией осуществляется на основе сочетания принципов единоначалия и коллегиальности.</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w:t>
      </w:r>
      <w:r w:rsidRPr="0060596D">
        <w:rPr>
          <w:rFonts w:eastAsia="Times New Roman" w:cs="Times New Roman"/>
          <w:sz w:val="24"/>
          <w:szCs w:val="24"/>
          <w:lang w:eastAsia="ru-RU"/>
        </w:rPr>
        <w:lastRenderedPageBreak/>
        <w:t>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0596D" w:rsidRPr="0060596D" w:rsidRDefault="0060596D" w:rsidP="0060596D">
      <w:pPr>
        <w:numPr>
          <w:ilvl w:val="0"/>
          <w:numId w:val="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27. Структура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самостоятельны в формировании своей структуры, если иное не установлено федеральными законами.</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w:t>
      </w:r>
      <w:r w:rsidRPr="0060596D">
        <w:rPr>
          <w:rFonts w:eastAsia="Times New Roman" w:cs="Times New Roman"/>
          <w:sz w:val="24"/>
          <w:szCs w:val="24"/>
          <w:lang w:eastAsia="ru-RU"/>
        </w:rPr>
        <w:lastRenderedPageBreak/>
        <w:t>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2" w:anchor="Par378" w:history="1">
        <w:r w:rsidRPr="0060596D">
          <w:rPr>
            <w:rFonts w:eastAsia="Times New Roman" w:cs="Times New Roman"/>
            <w:color w:val="0000FF"/>
            <w:sz w:val="24"/>
            <w:szCs w:val="24"/>
            <w:u w:val="single"/>
            <w:lang w:eastAsia="ru-RU"/>
          </w:rPr>
          <w:t>частями 11</w:t>
        </w:r>
      </w:hyperlink>
      <w:r w:rsidRPr="0060596D">
        <w:rPr>
          <w:rFonts w:eastAsia="Times New Roman" w:cs="Times New Roman"/>
          <w:sz w:val="24"/>
          <w:szCs w:val="24"/>
          <w:lang w:eastAsia="ru-RU"/>
        </w:rPr>
        <w:t xml:space="preserve"> и </w:t>
      </w:r>
      <w:hyperlink r:id="rId23" w:anchor="Par379" w:history="1">
        <w:r w:rsidRPr="0060596D">
          <w:rPr>
            <w:rFonts w:eastAsia="Times New Roman" w:cs="Times New Roman"/>
            <w:color w:val="0000FF"/>
            <w:sz w:val="24"/>
            <w:szCs w:val="24"/>
            <w:u w:val="single"/>
            <w:lang w:eastAsia="ru-RU"/>
          </w:rPr>
          <w:t>12 статьи 22</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Представительство образовательной организации открывается и закрывается образовательной организацией.</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0596D" w:rsidRPr="0060596D" w:rsidRDefault="0060596D" w:rsidP="0060596D">
      <w:pPr>
        <w:numPr>
          <w:ilvl w:val="0"/>
          <w:numId w:val="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28. Компетенция, права, обязанности и ответственность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0596D" w:rsidRPr="0060596D" w:rsidRDefault="0060596D" w:rsidP="0060596D">
      <w:pPr>
        <w:numPr>
          <w:ilvl w:val="0"/>
          <w:numId w:val="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0596D" w:rsidRPr="0060596D" w:rsidRDefault="0060596D" w:rsidP="0060596D">
      <w:pPr>
        <w:numPr>
          <w:ilvl w:val="0"/>
          <w:numId w:val="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компетенции образовательной организации в установленной сфере деятельности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разработка и утверждение образовательных программ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прием обучающихся в образовательную организацию;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 15.1 введен Федеральным законом от 07.06.2013 N 120-ФЗ)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16) создание условий для занятия обучающимися физической культурой и спортом;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17) приобретение или изготовление бланков документов об образовании и (или) о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22) иные вопросы в соответствии с законодательством Российской Федерации.</w:t>
      </w:r>
    </w:p>
    <w:p w:rsidR="0060596D" w:rsidRPr="0060596D" w:rsidRDefault="0060596D" w:rsidP="0060596D">
      <w:pPr>
        <w:numPr>
          <w:ilvl w:val="0"/>
          <w:numId w:val="5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0596D" w:rsidRPr="0060596D" w:rsidRDefault="0060596D" w:rsidP="0060596D">
      <w:pPr>
        <w:numPr>
          <w:ilvl w:val="0"/>
          <w:numId w:val="5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0596D" w:rsidRPr="0060596D" w:rsidRDefault="0060596D" w:rsidP="0060596D">
      <w:pPr>
        <w:numPr>
          <w:ilvl w:val="0"/>
          <w:numId w:val="5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596D" w:rsidRPr="0060596D" w:rsidRDefault="0060596D" w:rsidP="0060596D">
      <w:pPr>
        <w:numPr>
          <w:ilvl w:val="0"/>
          <w:numId w:val="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29. Информационная открытость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0596D" w:rsidRPr="0060596D" w:rsidRDefault="0060596D" w:rsidP="0060596D">
      <w:pPr>
        <w:numPr>
          <w:ilvl w:val="0"/>
          <w:numId w:val="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обеспечивают открытость и доступность: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информации: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о структуре и об органах управления образовательной организацией;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 о языках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н) о наличии и об условиях предоставления обучающимся стипендий, мер социальной поддержки;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 о трудоустройстве выпускников;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копий: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устава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лицензии на осуществление образовательной деятельности (с приложениями);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свидетельства о государственной аккредитации (с приложениями);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 локальных нормативных актов, предусмотренных </w:t>
      </w:r>
      <w:hyperlink r:id="rId24" w:anchor="Par524" w:history="1">
        <w:r w:rsidRPr="0060596D">
          <w:rPr>
            <w:rFonts w:eastAsia="Times New Roman" w:cs="Times New Roman"/>
            <w:color w:val="0000FF"/>
            <w:sz w:val="24"/>
            <w:szCs w:val="24"/>
            <w:u w:val="single"/>
            <w:lang w:eastAsia="ru-RU"/>
          </w:rPr>
          <w:t>частью 2 статьи 30</w:t>
        </w:r>
      </w:hyperlink>
      <w:r w:rsidRPr="0060596D">
        <w:rPr>
          <w:rFonts w:eastAsia="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0596D" w:rsidRPr="0060596D" w:rsidRDefault="0060596D" w:rsidP="0060596D">
      <w:pPr>
        <w:numPr>
          <w:ilvl w:val="0"/>
          <w:numId w:val="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Информация и документы, указанные в </w:t>
      </w:r>
      <w:hyperlink r:id="rId25" w:anchor="Par490" w:history="1">
        <w:r w:rsidRPr="0060596D">
          <w:rPr>
            <w:rFonts w:eastAsia="Times New Roman" w:cs="Times New Roman"/>
            <w:color w:val="0000FF"/>
            <w:sz w:val="24"/>
            <w:szCs w:val="24"/>
            <w:u w:val="single"/>
            <w:lang w:eastAsia="ru-RU"/>
          </w:rPr>
          <w:t>части 2</w:t>
        </w:r>
      </w:hyperlink>
      <w:r w:rsidRPr="0060596D">
        <w:rPr>
          <w:rFonts w:eastAsia="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w:t>
      </w:r>
      <w:r w:rsidRPr="0060596D">
        <w:rPr>
          <w:rFonts w:eastAsia="Times New Roman" w:cs="Times New Roman"/>
          <w:sz w:val="24"/>
          <w:szCs w:val="24"/>
          <w:lang w:eastAsia="ru-RU"/>
        </w:rPr>
        <w:lastRenderedPageBreak/>
        <w:t>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30. Локальные нормативные акты, содержащие нормы, регулирующие образовательные отношения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0596D" w:rsidRPr="0060596D" w:rsidRDefault="0060596D" w:rsidP="0060596D">
      <w:pPr>
        <w:numPr>
          <w:ilvl w:val="0"/>
          <w:numId w:val="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0596D" w:rsidRPr="0060596D" w:rsidRDefault="0060596D" w:rsidP="0060596D">
      <w:pPr>
        <w:numPr>
          <w:ilvl w:val="0"/>
          <w:numId w:val="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0596D" w:rsidRPr="0060596D" w:rsidRDefault="0060596D" w:rsidP="0060596D">
      <w:pPr>
        <w:numPr>
          <w:ilvl w:val="0"/>
          <w:numId w:val="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31. Организации, осуществляющие обучение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6" w:anchor="Par1394" w:history="1">
        <w:r w:rsidRPr="0060596D">
          <w:rPr>
            <w:rFonts w:eastAsia="Times New Roman" w:cs="Times New Roman"/>
            <w:color w:val="0000FF"/>
            <w:sz w:val="24"/>
            <w:szCs w:val="24"/>
            <w:u w:val="single"/>
            <w:lang w:eastAsia="ru-RU"/>
          </w:rPr>
          <w:t>статьей 88</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0596D" w:rsidRPr="0060596D" w:rsidRDefault="0060596D" w:rsidP="0060596D">
      <w:pPr>
        <w:numPr>
          <w:ilvl w:val="0"/>
          <w:numId w:val="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32. Индивидуальные предприниматели, осуществляющие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60596D" w:rsidRPr="0060596D" w:rsidRDefault="0060596D" w:rsidP="0060596D">
      <w:pPr>
        <w:numPr>
          <w:ilvl w:val="0"/>
          <w:numId w:val="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0596D" w:rsidRPr="0060596D" w:rsidRDefault="0060596D" w:rsidP="0060596D">
      <w:pPr>
        <w:numPr>
          <w:ilvl w:val="0"/>
          <w:numId w:val="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0596D" w:rsidRPr="0060596D" w:rsidRDefault="0060596D" w:rsidP="0060596D">
      <w:pPr>
        <w:numPr>
          <w:ilvl w:val="0"/>
          <w:numId w:val="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w:t>
      </w:r>
      <w:r w:rsidRPr="0060596D">
        <w:rPr>
          <w:rFonts w:eastAsia="Times New Roman" w:cs="Times New Roman"/>
          <w:sz w:val="24"/>
          <w:szCs w:val="24"/>
          <w:lang w:eastAsia="ru-RU"/>
        </w:rPr>
        <w:lastRenderedPageBreak/>
        <w:t>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0596D" w:rsidRPr="0060596D" w:rsidRDefault="0060596D" w:rsidP="0060596D">
      <w:pPr>
        <w:numPr>
          <w:ilvl w:val="0"/>
          <w:numId w:val="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4. ОБУЧАЮЩИЕСЯ И ИХ РОДИТЕЛИ (ЗАКОННЫЕ ПРЕДСТАВИТЕЛИ)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33. Обучающиеся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5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ординаторы - лица, обучающиеся по программам ординатуры;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ассистенты-стажеры - лица, обучающиеся по программам ассистентуры-стажировки;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w:t>
      </w:r>
      <w:r w:rsidRPr="0060596D">
        <w:rPr>
          <w:rFonts w:eastAsia="Times New Roman" w:cs="Times New Roman"/>
          <w:sz w:val="24"/>
          <w:szCs w:val="24"/>
          <w:lang w:eastAsia="ru-RU"/>
        </w:rPr>
        <w:lastRenderedPageBreak/>
        <w:t>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0596D" w:rsidRPr="0060596D" w:rsidRDefault="0060596D" w:rsidP="0060596D">
      <w:pPr>
        <w:numPr>
          <w:ilvl w:val="0"/>
          <w:numId w:val="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0596D" w:rsidRPr="0060596D" w:rsidRDefault="0060596D" w:rsidP="0060596D">
      <w:pPr>
        <w:numPr>
          <w:ilvl w:val="0"/>
          <w:numId w:val="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34. Основные права обучающихся и меры их социальной поддержки и стимулирования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предоставляются академические права 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60596D">
        <w:rPr>
          <w:rFonts w:eastAsia="Times New Roman" w:cs="Times New Roman"/>
          <w:sz w:val="24"/>
          <w:szCs w:val="24"/>
          <w:lang w:eastAsia="ru-RU"/>
        </w:rPr>
        <w:lastRenderedPageBreak/>
        <w:t>организацией, осуществляющей образовательную деятельность (после получения основного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свободу совести, информации, свободное выражение собственных взглядов и убеждений;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17) участие в управлении образовательной организацией в порядке, установленном ее уставом;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25) опубликование своих работ в изданиях образовательной организации на бесплатной основе;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0596D" w:rsidRPr="0060596D" w:rsidRDefault="0060596D" w:rsidP="0060596D">
      <w:pPr>
        <w:numPr>
          <w:ilvl w:val="0"/>
          <w:numId w:val="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предоставляются следующие меры социальной поддержки и стимулирования: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4) транспортное обеспечение в соответствии со </w:t>
      </w:r>
      <w:hyperlink r:id="rId27" w:anchor="Par667" w:history="1">
        <w:r w:rsidRPr="0060596D">
          <w:rPr>
            <w:rFonts w:eastAsia="Times New Roman" w:cs="Times New Roman"/>
            <w:color w:val="0000FF"/>
            <w:sz w:val="24"/>
            <w:szCs w:val="24"/>
            <w:u w:val="single"/>
            <w:lang w:eastAsia="ru-RU"/>
          </w:rPr>
          <w:t>статьей 40</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6) предоставление в установленном в соответствии с настоящим Федеральным </w:t>
      </w:r>
      <w:hyperlink r:id="rId28" w:anchor="Par1634"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xml:space="preserve"> и законодательством Российской Федерации порядке образовательного кредита;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w:t>
      </w:r>
      <w:r w:rsidRPr="0060596D">
        <w:rPr>
          <w:rFonts w:eastAsia="Times New Roman" w:cs="Times New Roman"/>
          <w:sz w:val="24"/>
          <w:szCs w:val="24"/>
          <w:lang w:eastAsia="ru-RU"/>
        </w:rPr>
        <w:lastRenderedPageBreak/>
        <w:t>академическими правами обучающихся по соответствующей образовательной программе.</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0596D" w:rsidRPr="0060596D" w:rsidRDefault="0060596D" w:rsidP="0060596D">
      <w:pPr>
        <w:numPr>
          <w:ilvl w:val="0"/>
          <w:numId w:val="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sidRPr="0060596D">
        <w:rPr>
          <w:rFonts w:eastAsia="Times New Roman" w:cs="Times New Roman"/>
          <w:sz w:val="24"/>
          <w:szCs w:val="24"/>
          <w:lang w:eastAsia="ru-RU"/>
        </w:rPr>
        <w:lastRenderedPageBreak/>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35. Пользование учебниками, учебными пособиями, средствами обучения и воспитания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596D" w:rsidRPr="0060596D" w:rsidRDefault="0060596D" w:rsidP="0060596D">
      <w:pPr>
        <w:numPr>
          <w:ilvl w:val="0"/>
          <w:numId w:val="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0596D" w:rsidRPr="0060596D" w:rsidRDefault="0060596D" w:rsidP="0060596D">
      <w:pPr>
        <w:numPr>
          <w:ilvl w:val="0"/>
          <w:numId w:val="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36. Стипендии и другие денежные выплаты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0596D" w:rsidRPr="0060596D" w:rsidRDefault="0060596D" w:rsidP="0060596D">
      <w:pPr>
        <w:numPr>
          <w:ilvl w:val="0"/>
          <w:numId w:val="6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устанавливаются следующие виды стипендий: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государственная академическая стипендия студентам;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государственная социальная стипендия студентам;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государственные стипендии аспирантам, ординаторам, ассистентам-стажерам;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стипендии Президента Российской Федерации и стипендии Правительства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5) именные стипендии;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w:t>
      </w:r>
      <w:r w:rsidRPr="0060596D">
        <w:rPr>
          <w:rFonts w:eastAsia="Times New Roman" w:cs="Times New Roman"/>
          <w:sz w:val="24"/>
          <w:szCs w:val="24"/>
          <w:lang w:eastAsia="ru-RU"/>
        </w:rPr>
        <w:lastRenderedPageBreak/>
        <w:t>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9" w:anchor="Par639" w:history="1">
        <w:r w:rsidRPr="0060596D">
          <w:rPr>
            <w:rFonts w:eastAsia="Times New Roman" w:cs="Times New Roman"/>
            <w:color w:val="0000FF"/>
            <w:sz w:val="24"/>
            <w:szCs w:val="24"/>
            <w:u w:val="single"/>
            <w:lang w:eastAsia="ru-RU"/>
          </w:rPr>
          <w:t>частью 10</w:t>
        </w:r>
      </w:hyperlink>
      <w:r w:rsidRPr="0060596D">
        <w:rPr>
          <w:rFonts w:eastAsia="Times New Roman" w:cs="Times New Roman"/>
          <w:sz w:val="24"/>
          <w:szCs w:val="24"/>
          <w:lang w:eastAsia="ru-RU"/>
        </w:rPr>
        <w:t xml:space="preserve"> настоящей статьи.</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w:t>
      </w:r>
      <w:r w:rsidRPr="0060596D">
        <w:rPr>
          <w:rFonts w:eastAsia="Times New Roman" w:cs="Times New Roman"/>
          <w:sz w:val="24"/>
          <w:szCs w:val="24"/>
          <w:lang w:eastAsia="ru-RU"/>
        </w:rPr>
        <w:lastRenderedPageBreak/>
        <w:t>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0596D" w:rsidRPr="0060596D" w:rsidRDefault="0060596D" w:rsidP="0060596D">
      <w:pPr>
        <w:numPr>
          <w:ilvl w:val="0"/>
          <w:numId w:val="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37. Организация питания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питания обучающихся возлагается на организации, осуществляющие образовательную деятельность.</w:t>
      </w:r>
    </w:p>
    <w:p w:rsidR="0060596D" w:rsidRPr="0060596D" w:rsidRDefault="0060596D" w:rsidP="0060596D">
      <w:pPr>
        <w:numPr>
          <w:ilvl w:val="0"/>
          <w:numId w:val="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Расписание занятий должно предусматривать перерыв достаточной продолжительности для питания обучающихся.</w:t>
      </w:r>
    </w:p>
    <w:p w:rsidR="0060596D" w:rsidRPr="0060596D" w:rsidRDefault="0060596D" w:rsidP="0060596D">
      <w:pPr>
        <w:numPr>
          <w:ilvl w:val="0"/>
          <w:numId w:val="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0596D" w:rsidRPr="0060596D" w:rsidRDefault="0060596D" w:rsidP="0060596D">
      <w:pPr>
        <w:numPr>
          <w:ilvl w:val="0"/>
          <w:numId w:val="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38. Обеспечение вещевым имуществом (обмундированием)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0596D" w:rsidRPr="0060596D" w:rsidRDefault="0060596D" w:rsidP="0060596D">
      <w:pPr>
        <w:numPr>
          <w:ilvl w:val="0"/>
          <w:numId w:val="6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39. Предоставление жилых помещений в общежитиях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0596D" w:rsidRPr="0060596D" w:rsidRDefault="0060596D" w:rsidP="0060596D">
      <w:pPr>
        <w:numPr>
          <w:ilvl w:val="0"/>
          <w:numId w:val="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0596D" w:rsidRPr="0060596D" w:rsidRDefault="0060596D" w:rsidP="0060596D">
      <w:pPr>
        <w:numPr>
          <w:ilvl w:val="0"/>
          <w:numId w:val="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w:t>
      </w:r>
      <w:r w:rsidRPr="0060596D">
        <w:rPr>
          <w:rFonts w:eastAsia="Times New Roman" w:cs="Times New Roman"/>
          <w:sz w:val="24"/>
          <w:szCs w:val="24"/>
          <w:lang w:eastAsia="ru-RU"/>
        </w:rPr>
        <w:lastRenderedPageBreak/>
        <w:t>коммунальные услуги в общежитии для обучающихся или не взимать ее с отдельных категорий обучающихся в определяемых ею случаях и порядке.</w:t>
      </w:r>
    </w:p>
    <w:p w:rsidR="0060596D" w:rsidRPr="0060596D" w:rsidRDefault="0060596D" w:rsidP="0060596D">
      <w:pPr>
        <w:numPr>
          <w:ilvl w:val="0"/>
          <w:numId w:val="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Лицам, указанным в </w:t>
      </w:r>
      <w:hyperlink r:id="rId30" w:anchor="Par634" w:history="1">
        <w:r w:rsidRPr="0060596D">
          <w:rPr>
            <w:rFonts w:eastAsia="Times New Roman" w:cs="Times New Roman"/>
            <w:color w:val="0000FF"/>
            <w:sz w:val="24"/>
            <w:szCs w:val="24"/>
            <w:u w:val="single"/>
            <w:lang w:eastAsia="ru-RU"/>
          </w:rPr>
          <w:t>части 5 статьи 36</w:t>
        </w:r>
      </w:hyperlink>
      <w:r w:rsidRPr="0060596D">
        <w:rPr>
          <w:rFonts w:eastAsia="Times New Roman" w:cs="Times New Roman"/>
          <w:sz w:val="24"/>
          <w:szCs w:val="24"/>
          <w:lang w:eastAsia="ru-RU"/>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40. Транспортное обеспечение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1" w:anchor="Par670" w:history="1">
        <w:r w:rsidRPr="0060596D">
          <w:rPr>
            <w:rFonts w:eastAsia="Times New Roman" w:cs="Times New Roman"/>
            <w:color w:val="0000FF"/>
            <w:sz w:val="24"/>
            <w:szCs w:val="24"/>
            <w:u w:val="single"/>
            <w:lang w:eastAsia="ru-RU"/>
          </w:rPr>
          <w:t>частью 2</w:t>
        </w:r>
      </w:hyperlink>
      <w:r w:rsidRPr="0060596D">
        <w:rPr>
          <w:rFonts w:eastAsia="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0596D" w:rsidRPr="0060596D" w:rsidRDefault="0060596D" w:rsidP="0060596D">
      <w:pPr>
        <w:numPr>
          <w:ilvl w:val="0"/>
          <w:numId w:val="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41. Охрана здоровья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Охрана здоровья обучающихся включает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организацию питания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пропаганду и обучение навыкам здорового образа жизни, требованиям охраны труда;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проведение санитарно-противоэпидемических и профилактических мероприятий.</w:t>
      </w:r>
    </w:p>
    <w:p w:rsidR="0060596D" w:rsidRPr="0060596D" w:rsidRDefault="0060596D" w:rsidP="0060596D">
      <w:pPr>
        <w:numPr>
          <w:ilvl w:val="0"/>
          <w:numId w:val="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0596D" w:rsidRPr="0060596D" w:rsidRDefault="0060596D" w:rsidP="0060596D">
      <w:pPr>
        <w:numPr>
          <w:ilvl w:val="0"/>
          <w:numId w:val="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ред. Федерального закона от 25.11.2013 N 317-ФЗ)</w:t>
      </w:r>
    </w:p>
    <w:p w:rsidR="0060596D" w:rsidRPr="0060596D" w:rsidRDefault="0060596D" w:rsidP="0060596D">
      <w:pPr>
        <w:numPr>
          <w:ilvl w:val="0"/>
          <w:numId w:val="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текущий контроль за состоянием здоровья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соблюдение государственных санитарно-эпидемиологических правил и нормативов;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596D" w:rsidRPr="0060596D" w:rsidRDefault="0060596D" w:rsidP="0060596D">
      <w:pPr>
        <w:numPr>
          <w:ilvl w:val="0"/>
          <w:numId w:val="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rsidRPr="0060596D">
        <w:rPr>
          <w:rFonts w:eastAsia="Times New Roman" w:cs="Times New Roman"/>
          <w:sz w:val="24"/>
          <w:szCs w:val="24"/>
          <w:lang w:eastAsia="ru-RU"/>
        </w:rPr>
        <w:lastRenderedPageBreak/>
        <w:t>определяется нормативным правовым актом уполномоченного органа государственной власти субъекта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0596D" w:rsidRPr="0060596D" w:rsidRDefault="0060596D" w:rsidP="0060596D">
      <w:pPr>
        <w:numPr>
          <w:ilvl w:val="0"/>
          <w:numId w:val="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Психолого-педагогическая, медицинская и социальная помощь включает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комплекс реабилитационных и других медицинских мероприятий;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помощь обучающимся в профориентации, получении профессии и социальной адаптации.</w:t>
      </w:r>
    </w:p>
    <w:p w:rsidR="0060596D" w:rsidRPr="0060596D" w:rsidRDefault="0060596D" w:rsidP="0060596D">
      <w:pPr>
        <w:numPr>
          <w:ilvl w:val="0"/>
          <w:numId w:val="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0596D" w:rsidRPr="0060596D" w:rsidRDefault="0060596D" w:rsidP="0060596D">
      <w:pPr>
        <w:numPr>
          <w:ilvl w:val="0"/>
          <w:numId w:val="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w:t>
      </w:r>
      <w:r w:rsidRPr="0060596D">
        <w:rPr>
          <w:rFonts w:eastAsia="Times New Roman" w:cs="Times New Roman"/>
          <w:sz w:val="24"/>
          <w:szCs w:val="24"/>
          <w:lang w:eastAsia="ru-RU"/>
        </w:rPr>
        <w:lastRenderedPageBreak/>
        <w:t>детям, испытывающим трудности в освоении основных общеобразовательных программ, развитии и социальной адаптации.</w:t>
      </w:r>
    </w:p>
    <w:p w:rsidR="0060596D" w:rsidRPr="0060596D" w:rsidRDefault="0060596D" w:rsidP="0060596D">
      <w:pPr>
        <w:numPr>
          <w:ilvl w:val="0"/>
          <w:numId w:val="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43. Обязанности и ответственность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7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обязаны: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бережно относиться к имуществу организации, осуществляющей образовательную деятельность.</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Иные обязанности обучающихся, не предусмотренные </w:t>
      </w:r>
      <w:hyperlink r:id="rId32" w:anchor="Par711" w:history="1">
        <w:r w:rsidRPr="0060596D">
          <w:rPr>
            <w:rFonts w:eastAsia="Times New Roman" w:cs="Times New Roman"/>
            <w:color w:val="0000FF"/>
            <w:sz w:val="24"/>
            <w:szCs w:val="24"/>
            <w:u w:val="single"/>
            <w:lang w:eastAsia="ru-RU"/>
          </w:rPr>
          <w:t>частью 1</w:t>
        </w:r>
      </w:hyperlink>
      <w:r w:rsidRPr="0060596D">
        <w:rPr>
          <w:rFonts w:eastAsia="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3" w:anchor="Par719" w:history="1">
        <w:r w:rsidRPr="0060596D">
          <w:rPr>
            <w:rFonts w:eastAsia="Times New Roman" w:cs="Times New Roman"/>
            <w:color w:val="0000FF"/>
            <w:sz w:val="24"/>
            <w:szCs w:val="24"/>
            <w:u w:val="single"/>
            <w:lang w:eastAsia="ru-RU"/>
          </w:rPr>
          <w:t>частью 4</w:t>
        </w:r>
      </w:hyperlink>
      <w:r w:rsidRPr="0060596D">
        <w:rPr>
          <w:rFonts w:eastAsia="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0596D" w:rsidRPr="0060596D" w:rsidRDefault="0060596D" w:rsidP="0060596D">
      <w:pPr>
        <w:numPr>
          <w:ilvl w:val="0"/>
          <w:numId w:val="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0596D" w:rsidRPr="0060596D" w:rsidRDefault="0060596D" w:rsidP="0060596D">
      <w:pPr>
        <w:numPr>
          <w:ilvl w:val="0"/>
          <w:numId w:val="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0596D" w:rsidRPr="0060596D" w:rsidRDefault="0060596D" w:rsidP="0060596D">
      <w:pPr>
        <w:numPr>
          <w:ilvl w:val="0"/>
          <w:numId w:val="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Родители (законные представители) несовершеннолетних обучающихся имеют право: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w:t>
      </w:r>
      <w:r w:rsidRPr="0060596D">
        <w:rPr>
          <w:rFonts w:eastAsia="Times New Roman" w:cs="Times New Roman"/>
          <w:sz w:val="24"/>
          <w:szCs w:val="24"/>
          <w:lang w:eastAsia="ru-RU"/>
        </w:rPr>
        <w:lastRenderedPageBreak/>
        <w:t>документами, регламентирующими организацию и осуществление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защищать права и законные интересы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0596D" w:rsidRPr="0060596D" w:rsidRDefault="0060596D" w:rsidP="0060596D">
      <w:pPr>
        <w:numPr>
          <w:ilvl w:val="0"/>
          <w:numId w:val="7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Родители (законные представители) несовершеннолетних обучающихся обязаны: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обеспечить получение детьми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60596D" w:rsidRPr="0060596D" w:rsidRDefault="0060596D" w:rsidP="0060596D">
      <w:pPr>
        <w:numPr>
          <w:ilvl w:val="0"/>
          <w:numId w:val="8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0596D" w:rsidRPr="0060596D" w:rsidRDefault="0060596D" w:rsidP="0060596D">
      <w:pPr>
        <w:numPr>
          <w:ilvl w:val="0"/>
          <w:numId w:val="8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numPr>
          <w:ilvl w:val="0"/>
          <w:numId w:val="8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60596D" w:rsidRPr="0060596D" w:rsidRDefault="0060596D" w:rsidP="0060596D">
      <w:pPr>
        <w:numPr>
          <w:ilvl w:val="0"/>
          <w:numId w:val="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0596D" w:rsidRPr="0060596D" w:rsidRDefault="0060596D" w:rsidP="0060596D">
      <w:pPr>
        <w:numPr>
          <w:ilvl w:val="0"/>
          <w:numId w:val="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0596D" w:rsidRPr="0060596D" w:rsidRDefault="0060596D" w:rsidP="0060596D">
      <w:pPr>
        <w:numPr>
          <w:ilvl w:val="0"/>
          <w:numId w:val="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0596D" w:rsidRPr="0060596D" w:rsidRDefault="0060596D" w:rsidP="0060596D">
      <w:pPr>
        <w:numPr>
          <w:ilvl w:val="0"/>
          <w:numId w:val="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0596D" w:rsidRPr="0060596D" w:rsidRDefault="0060596D" w:rsidP="0060596D">
      <w:pPr>
        <w:numPr>
          <w:ilvl w:val="0"/>
          <w:numId w:val="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5. ПЕДАГОГИЧЕСКИЕ, РУКОВОДЯЩИЕ И ИНЫЕ РАБОТНИКИ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ОРГАНИЗАЦИЙ,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46. Право на занятие педагогической деятельностью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596D" w:rsidRPr="0060596D" w:rsidRDefault="0060596D" w:rsidP="0060596D">
      <w:pPr>
        <w:numPr>
          <w:ilvl w:val="0"/>
          <w:numId w:val="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0596D" w:rsidRPr="0060596D" w:rsidRDefault="0060596D" w:rsidP="0060596D">
      <w:pPr>
        <w:numPr>
          <w:ilvl w:val="0"/>
          <w:numId w:val="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0596D" w:rsidRPr="0060596D" w:rsidRDefault="0060596D" w:rsidP="0060596D">
      <w:pPr>
        <w:numPr>
          <w:ilvl w:val="0"/>
          <w:numId w:val="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Педагогические работники пользуются следующими академическими правами и свободами: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596D" w:rsidRPr="0060596D" w:rsidRDefault="0060596D" w:rsidP="0060596D">
      <w:pPr>
        <w:numPr>
          <w:ilvl w:val="0"/>
          <w:numId w:val="8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Академические права и свободы, указанные в </w:t>
      </w:r>
      <w:hyperlink r:id="rId34" w:anchor="Par773"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0596D" w:rsidRPr="0060596D" w:rsidRDefault="0060596D" w:rsidP="0060596D">
      <w:pPr>
        <w:numPr>
          <w:ilvl w:val="0"/>
          <w:numId w:val="8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Педагогические работники имеют следующие трудовые права и социальные гарантии: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право на сокращенную продолжительность рабочего времени;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0596D" w:rsidRPr="0060596D" w:rsidRDefault="0060596D" w:rsidP="0060596D">
      <w:pPr>
        <w:numPr>
          <w:ilvl w:val="0"/>
          <w:numId w:val="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0596D" w:rsidRPr="0060596D" w:rsidRDefault="0060596D" w:rsidP="0060596D">
      <w:pPr>
        <w:numPr>
          <w:ilvl w:val="0"/>
          <w:numId w:val="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w:t>
      </w:r>
      <w:r w:rsidRPr="0060596D">
        <w:rPr>
          <w:rFonts w:eastAsia="Times New Roman" w:cs="Times New Roman"/>
          <w:sz w:val="24"/>
          <w:szCs w:val="24"/>
          <w:lang w:eastAsia="ru-RU"/>
        </w:rPr>
        <w:lastRenderedPageBreak/>
        <w:t>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0596D" w:rsidRPr="0060596D" w:rsidRDefault="0060596D" w:rsidP="0060596D">
      <w:pPr>
        <w:numPr>
          <w:ilvl w:val="0"/>
          <w:numId w:val="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0596D" w:rsidRPr="0060596D" w:rsidRDefault="0060596D" w:rsidP="0060596D">
      <w:pPr>
        <w:numPr>
          <w:ilvl w:val="0"/>
          <w:numId w:val="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48. Обязанности и ответственность педагогических работников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8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Педагогические работники обязаны: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уважать честь и достоинство обучающихся и других участников 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систематически повышать свой профессиональный уровень;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0596D" w:rsidRPr="0060596D" w:rsidRDefault="0060596D" w:rsidP="0060596D">
      <w:pPr>
        <w:numPr>
          <w:ilvl w:val="0"/>
          <w:numId w:val="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0596D" w:rsidRPr="0060596D" w:rsidRDefault="0060596D" w:rsidP="0060596D">
      <w:pPr>
        <w:numPr>
          <w:ilvl w:val="0"/>
          <w:numId w:val="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596D" w:rsidRPr="0060596D" w:rsidRDefault="0060596D" w:rsidP="0060596D">
      <w:pPr>
        <w:numPr>
          <w:ilvl w:val="0"/>
          <w:numId w:val="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5" w:anchor="Par804" w:history="1">
        <w:r w:rsidRPr="0060596D">
          <w:rPr>
            <w:rFonts w:eastAsia="Times New Roman" w:cs="Times New Roman"/>
            <w:color w:val="0000FF"/>
            <w:sz w:val="24"/>
            <w:szCs w:val="24"/>
            <w:u w:val="single"/>
            <w:lang w:eastAsia="ru-RU"/>
          </w:rPr>
          <w:t>частью 1</w:t>
        </w:r>
      </w:hyperlink>
      <w:r w:rsidRPr="0060596D">
        <w:rPr>
          <w:rFonts w:eastAsia="Times New Roman" w:cs="Times New Roman"/>
          <w:sz w:val="24"/>
          <w:szCs w:val="24"/>
          <w:lang w:eastAsia="ru-RU"/>
        </w:rPr>
        <w:t xml:space="preserve"> настоящей статьи, учитывается при прохождении ими аттестации.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49. Аттестация педагогических работников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0596D" w:rsidRPr="0060596D" w:rsidRDefault="0060596D" w:rsidP="0060596D">
      <w:pPr>
        <w:numPr>
          <w:ilvl w:val="0"/>
          <w:numId w:val="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0596D" w:rsidRPr="0060596D" w:rsidRDefault="0060596D" w:rsidP="0060596D">
      <w:pPr>
        <w:numPr>
          <w:ilvl w:val="0"/>
          <w:numId w:val="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0596D" w:rsidRPr="0060596D" w:rsidRDefault="0060596D" w:rsidP="0060596D">
      <w:pPr>
        <w:numPr>
          <w:ilvl w:val="0"/>
          <w:numId w:val="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50. Научно-педагогические работники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0596D" w:rsidRPr="0060596D" w:rsidRDefault="0060596D" w:rsidP="0060596D">
      <w:pPr>
        <w:numPr>
          <w:ilvl w:val="0"/>
          <w:numId w:val="9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участвовать в обсуждении вопросов, относящихся к деятельности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0596D" w:rsidRPr="0060596D" w:rsidRDefault="0060596D" w:rsidP="0060596D">
      <w:pPr>
        <w:numPr>
          <w:ilvl w:val="0"/>
          <w:numId w:val="9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формировать у обучающихся профессиональные качества по избранным профессии, специальности или направлению подготовки;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развивать у обучающихся самостоятельность, инициативу, творческие способности.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назначается учредителем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назначается Правительством Российской Федерации (для ректоров федеральных университетов).</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6" w:anchor="Par844" w:history="1">
        <w:r w:rsidRPr="0060596D">
          <w:rPr>
            <w:rFonts w:eastAsia="Times New Roman" w:cs="Times New Roman"/>
            <w:color w:val="0000FF"/>
            <w:sz w:val="24"/>
            <w:szCs w:val="24"/>
            <w:u w:val="single"/>
            <w:lang w:eastAsia="ru-RU"/>
          </w:rPr>
          <w:t>пунктах 3</w:t>
        </w:r>
      </w:hyperlink>
      <w:r w:rsidRPr="0060596D">
        <w:rPr>
          <w:rFonts w:eastAsia="Times New Roman" w:cs="Times New Roman"/>
          <w:sz w:val="24"/>
          <w:szCs w:val="24"/>
          <w:lang w:eastAsia="ru-RU"/>
        </w:rPr>
        <w:t xml:space="preserve"> и </w:t>
      </w:r>
      <w:hyperlink r:id="rId37" w:anchor="Par845" w:history="1">
        <w:r w:rsidRPr="0060596D">
          <w:rPr>
            <w:rFonts w:eastAsia="Times New Roman" w:cs="Times New Roman"/>
            <w:color w:val="0000FF"/>
            <w:sz w:val="24"/>
            <w:szCs w:val="24"/>
            <w:u w:val="single"/>
            <w:lang w:eastAsia="ru-RU"/>
          </w:rPr>
          <w:t>4 части 1</w:t>
        </w:r>
      </w:hyperlink>
      <w:r w:rsidRPr="0060596D">
        <w:rPr>
          <w:rFonts w:eastAsia="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8" w:anchor="Par791" w:history="1">
        <w:r w:rsidRPr="0060596D">
          <w:rPr>
            <w:rFonts w:eastAsia="Times New Roman" w:cs="Times New Roman"/>
            <w:color w:val="0000FF"/>
            <w:sz w:val="24"/>
            <w:szCs w:val="24"/>
            <w:u w:val="single"/>
            <w:lang w:eastAsia="ru-RU"/>
          </w:rPr>
          <w:t>пунктами 3</w:t>
        </w:r>
      </w:hyperlink>
      <w:r w:rsidRPr="0060596D">
        <w:rPr>
          <w:rFonts w:eastAsia="Times New Roman" w:cs="Times New Roman"/>
          <w:sz w:val="24"/>
          <w:szCs w:val="24"/>
          <w:lang w:eastAsia="ru-RU"/>
        </w:rPr>
        <w:t xml:space="preserve"> и </w:t>
      </w:r>
      <w:hyperlink r:id="rId39" w:anchor="Par793" w:history="1">
        <w:r w:rsidRPr="0060596D">
          <w:rPr>
            <w:rFonts w:eastAsia="Times New Roman" w:cs="Times New Roman"/>
            <w:color w:val="0000FF"/>
            <w:sz w:val="24"/>
            <w:szCs w:val="24"/>
            <w:u w:val="single"/>
            <w:lang w:eastAsia="ru-RU"/>
          </w:rPr>
          <w:t>5 части 5</w:t>
        </w:r>
      </w:hyperlink>
      <w:r w:rsidRPr="0060596D">
        <w:rPr>
          <w:rFonts w:eastAsia="Times New Roman" w:cs="Times New Roman"/>
          <w:sz w:val="24"/>
          <w:szCs w:val="24"/>
          <w:lang w:eastAsia="ru-RU"/>
        </w:rPr>
        <w:t xml:space="preserve"> и </w:t>
      </w:r>
      <w:hyperlink r:id="rId40" w:anchor="Par798" w:history="1">
        <w:r w:rsidRPr="0060596D">
          <w:rPr>
            <w:rFonts w:eastAsia="Times New Roman" w:cs="Times New Roman"/>
            <w:color w:val="0000FF"/>
            <w:sz w:val="24"/>
            <w:szCs w:val="24"/>
            <w:u w:val="single"/>
            <w:lang w:eastAsia="ru-RU"/>
          </w:rPr>
          <w:t>частью 8 статьи 47</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Совмещение должностей ректора и президента образовательной организации высшего образования не допускается.</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0596D" w:rsidRPr="0060596D" w:rsidRDefault="0060596D" w:rsidP="0060596D">
      <w:pPr>
        <w:numPr>
          <w:ilvl w:val="0"/>
          <w:numId w:val="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52. Иные работники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0596D" w:rsidRPr="0060596D" w:rsidRDefault="0060596D" w:rsidP="0060596D">
      <w:pPr>
        <w:numPr>
          <w:ilvl w:val="0"/>
          <w:numId w:val="9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Право на занятие должностей, предусмотренных </w:t>
      </w:r>
      <w:hyperlink r:id="rId41" w:anchor="Par862" w:history="1">
        <w:r w:rsidRPr="0060596D">
          <w:rPr>
            <w:rFonts w:eastAsia="Times New Roman" w:cs="Times New Roman"/>
            <w:color w:val="0000FF"/>
            <w:sz w:val="24"/>
            <w:szCs w:val="24"/>
            <w:u w:val="single"/>
            <w:lang w:eastAsia="ru-RU"/>
          </w:rPr>
          <w:t>частью 1</w:t>
        </w:r>
      </w:hyperlink>
      <w:r w:rsidRPr="0060596D">
        <w:rPr>
          <w:rFonts w:eastAsia="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0596D" w:rsidRPr="0060596D" w:rsidRDefault="0060596D" w:rsidP="0060596D">
      <w:pPr>
        <w:numPr>
          <w:ilvl w:val="0"/>
          <w:numId w:val="9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Права, обязанности и ответственность работников образовательных организаций, занимающих должности, указанные в </w:t>
      </w:r>
      <w:hyperlink r:id="rId42" w:anchor="Par862"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Pr="0060596D">
        <w:rPr>
          <w:rFonts w:eastAsia="Times New Roman" w:cs="Times New Roman"/>
          <w:sz w:val="24"/>
          <w:szCs w:val="24"/>
          <w:lang w:eastAsia="ru-RU"/>
        </w:rPr>
        <w:lastRenderedPageBreak/>
        <w:t>образовательных организаций, должностными инструкциями и трудовыми договорами.</w:t>
      </w:r>
    </w:p>
    <w:p w:rsidR="0060596D" w:rsidRPr="0060596D" w:rsidRDefault="0060596D" w:rsidP="0060596D">
      <w:pPr>
        <w:numPr>
          <w:ilvl w:val="0"/>
          <w:numId w:val="9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3" w:anchor="Par791" w:history="1">
        <w:r w:rsidRPr="0060596D">
          <w:rPr>
            <w:rFonts w:eastAsia="Times New Roman" w:cs="Times New Roman"/>
            <w:color w:val="0000FF"/>
            <w:sz w:val="24"/>
            <w:szCs w:val="24"/>
            <w:u w:val="single"/>
            <w:lang w:eastAsia="ru-RU"/>
          </w:rPr>
          <w:t>пунктами 3</w:t>
        </w:r>
      </w:hyperlink>
      <w:r w:rsidRPr="0060596D">
        <w:rPr>
          <w:rFonts w:eastAsia="Times New Roman" w:cs="Times New Roman"/>
          <w:sz w:val="24"/>
          <w:szCs w:val="24"/>
          <w:lang w:eastAsia="ru-RU"/>
        </w:rPr>
        <w:t xml:space="preserve"> и </w:t>
      </w:r>
      <w:hyperlink r:id="rId44" w:anchor="Par793" w:history="1">
        <w:r w:rsidRPr="0060596D">
          <w:rPr>
            <w:rFonts w:eastAsia="Times New Roman" w:cs="Times New Roman"/>
            <w:color w:val="0000FF"/>
            <w:sz w:val="24"/>
            <w:szCs w:val="24"/>
            <w:u w:val="single"/>
            <w:lang w:eastAsia="ru-RU"/>
          </w:rPr>
          <w:t>5 части 5</w:t>
        </w:r>
      </w:hyperlink>
      <w:r w:rsidRPr="0060596D">
        <w:rPr>
          <w:rFonts w:eastAsia="Times New Roman" w:cs="Times New Roman"/>
          <w:sz w:val="24"/>
          <w:szCs w:val="24"/>
          <w:lang w:eastAsia="ru-RU"/>
        </w:rPr>
        <w:t xml:space="preserve"> и </w:t>
      </w:r>
      <w:hyperlink r:id="rId45" w:anchor="Par798" w:history="1">
        <w:r w:rsidRPr="0060596D">
          <w:rPr>
            <w:rFonts w:eastAsia="Times New Roman" w:cs="Times New Roman"/>
            <w:color w:val="0000FF"/>
            <w:sz w:val="24"/>
            <w:szCs w:val="24"/>
            <w:u w:val="single"/>
            <w:lang w:eastAsia="ru-RU"/>
          </w:rPr>
          <w:t>частью 8 статьи 47</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6. ОСНОВАНИЯ ВОЗНИКНОВЕНИЯ, ИЗМЕНЕНИЯ И ПРЕКРАЩЕНИЯ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53. Возникновение 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0596D" w:rsidRPr="0060596D" w:rsidRDefault="0060596D" w:rsidP="0060596D">
      <w:pPr>
        <w:numPr>
          <w:ilvl w:val="0"/>
          <w:numId w:val="9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0596D" w:rsidRPr="0060596D" w:rsidRDefault="0060596D" w:rsidP="0060596D">
      <w:pPr>
        <w:numPr>
          <w:ilvl w:val="0"/>
          <w:numId w:val="9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приема на целевое обучение в соответствии со </w:t>
      </w:r>
      <w:hyperlink r:id="rId46" w:anchor="Par906" w:history="1">
        <w:r w:rsidRPr="0060596D">
          <w:rPr>
            <w:rFonts w:eastAsia="Times New Roman" w:cs="Times New Roman"/>
            <w:color w:val="0000FF"/>
            <w:sz w:val="24"/>
            <w:szCs w:val="24"/>
            <w:u w:val="single"/>
            <w:lang w:eastAsia="ru-RU"/>
          </w:rPr>
          <w:t>статьей 56</w:t>
        </w:r>
      </w:hyperlink>
      <w:r w:rsidRPr="0060596D">
        <w:rPr>
          <w:rFonts w:eastAsia="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0596D" w:rsidRPr="0060596D" w:rsidRDefault="0060596D" w:rsidP="0060596D">
      <w:pPr>
        <w:numPr>
          <w:ilvl w:val="0"/>
          <w:numId w:val="9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54. Договор об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Договор об образовании заключается в простой письменной форме между: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Наряду с установленными </w:t>
      </w:r>
      <w:hyperlink r:id="rId47" w:anchor="Par1004" w:history="1">
        <w:r w:rsidRPr="0060596D">
          <w:rPr>
            <w:rFonts w:eastAsia="Times New Roman" w:cs="Times New Roman"/>
            <w:color w:val="0000FF"/>
            <w:sz w:val="24"/>
            <w:szCs w:val="24"/>
            <w:u w:val="single"/>
            <w:lang w:eastAsia="ru-RU"/>
          </w:rPr>
          <w:t>статьей 61</w:t>
        </w:r>
      </w:hyperlink>
      <w:r w:rsidRPr="0060596D">
        <w:rPr>
          <w:rFonts w:eastAsia="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Правила оказания платных образовательных услуг утверждаются Правительством Российской Федерации.</w:t>
      </w:r>
    </w:p>
    <w:p w:rsidR="0060596D" w:rsidRPr="0060596D" w:rsidRDefault="0060596D" w:rsidP="0060596D">
      <w:pPr>
        <w:numPr>
          <w:ilvl w:val="0"/>
          <w:numId w:val="9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48" w:anchor="Par1887"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0596D" w:rsidRPr="0060596D" w:rsidRDefault="0060596D" w:rsidP="0060596D">
      <w:pPr>
        <w:numPr>
          <w:ilvl w:val="0"/>
          <w:numId w:val="9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(часть 10 введена Федеральным законом от 02.07.2013 N 170-ФЗ)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56. Целевой прием. Договор о целевом приеме и договор о целевом обучении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9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49" w:anchor="Par1602" w:history="1">
        <w:r w:rsidRPr="0060596D">
          <w:rPr>
            <w:rFonts w:eastAsia="Times New Roman" w:cs="Times New Roman"/>
            <w:color w:val="0000FF"/>
            <w:sz w:val="24"/>
            <w:szCs w:val="24"/>
            <w:u w:val="single"/>
            <w:lang w:eastAsia="ru-RU"/>
          </w:rPr>
          <w:t>статьей 100</w:t>
        </w:r>
      </w:hyperlink>
      <w:r w:rsidRPr="0060596D">
        <w:rPr>
          <w:rFonts w:eastAsia="Times New Roman" w:cs="Times New Roman"/>
          <w:sz w:val="24"/>
          <w:szCs w:val="24"/>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0596D" w:rsidRPr="0060596D" w:rsidRDefault="0060596D" w:rsidP="0060596D">
      <w:pPr>
        <w:numPr>
          <w:ilvl w:val="0"/>
          <w:numId w:val="9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0596D" w:rsidRPr="0060596D" w:rsidRDefault="0060596D" w:rsidP="0060596D">
      <w:pPr>
        <w:numPr>
          <w:ilvl w:val="0"/>
          <w:numId w:val="9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w:t>
      </w:r>
      <w:r w:rsidRPr="0060596D">
        <w:rPr>
          <w:rFonts w:eastAsia="Times New Roman" w:cs="Times New Roman"/>
          <w:sz w:val="24"/>
          <w:szCs w:val="24"/>
          <w:lang w:eastAsia="ru-RU"/>
        </w:rPr>
        <w:lastRenderedPageBreak/>
        <w:t>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0596D" w:rsidRPr="0060596D" w:rsidRDefault="0060596D" w:rsidP="0060596D">
      <w:pPr>
        <w:numPr>
          <w:ilvl w:val="0"/>
          <w:numId w:val="9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0"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1" w:anchor="Par901" w:history="1">
        <w:r w:rsidRPr="0060596D">
          <w:rPr>
            <w:rFonts w:eastAsia="Times New Roman" w:cs="Times New Roman"/>
            <w:color w:val="0000FF"/>
            <w:sz w:val="24"/>
            <w:szCs w:val="24"/>
            <w:u w:val="single"/>
            <w:lang w:eastAsia="ru-RU"/>
          </w:rPr>
          <w:t>частью 8 статьи 55</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9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Существенными условиями договора о целевом приеме являются: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обязательства органа или организации, указанных в </w:t>
      </w:r>
      <w:hyperlink r:id="rId52"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60596D" w:rsidRPr="0060596D" w:rsidRDefault="0060596D" w:rsidP="0060596D">
      <w:pPr>
        <w:numPr>
          <w:ilvl w:val="0"/>
          <w:numId w:val="10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Существенными условиями договора о целевом обучении являются: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53"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обязательства органа или организации, указанных в </w:t>
      </w:r>
      <w:hyperlink r:id="rId54"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основания освобождения гражданина от исполнения обязательства по трудоустройству.</w:t>
      </w:r>
    </w:p>
    <w:p w:rsidR="0060596D" w:rsidRPr="0060596D" w:rsidRDefault="0060596D" w:rsidP="0060596D">
      <w:pPr>
        <w:numPr>
          <w:ilvl w:val="0"/>
          <w:numId w:val="10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5"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6" w:anchor="Par910" w:history="1">
        <w:r w:rsidRPr="0060596D">
          <w:rPr>
            <w:rFonts w:eastAsia="Times New Roman" w:cs="Times New Roman"/>
            <w:color w:val="0000FF"/>
            <w:sz w:val="24"/>
            <w:szCs w:val="24"/>
            <w:u w:val="single"/>
            <w:lang w:eastAsia="ru-RU"/>
          </w:rPr>
          <w:t>части 3</w:t>
        </w:r>
      </w:hyperlink>
      <w:r w:rsidRPr="0060596D">
        <w:rPr>
          <w:rFonts w:eastAsia="Times New Roman" w:cs="Times New Roman"/>
          <w:sz w:val="24"/>
          <w:szCs w:val="24"/>
          <w:lang w:eastAsia="ru-RU"/>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0596D" w:rsidRPr="0060596D" w:rsidRDefault="0060596D" w:rsidP="0060596D">
      <w:pPr>
        <w:numPr>
          <w:ilvl w:val="0"/>
          <w:numId w:val="10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0596D" w:rsidRPr="0060596D" w:rsidRDefault="0060596D" w:rsidP="0060596D">
      <w:pPr>
        <w:numPr>
          <w:ilvl w:val="0"/>
          <w:numId w:val="10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w:t>
      </w:r>
      <w:r w:rsidRPr="0060596D">
        <w:rPr>
          <w:rFonts w:eastAsia="Times New Roman" w:cs="Times New Roman"/>
          <w:sz w:val="24"/>
          <w:szCs w:val="24"/>
          <w:lang w:eastAsia="ru-RU"/>
        </w:rPr>
        <w:lastRenderedPageBreak/>
        <w:t>программам среднего профессионального или высшего образования, принятыми на обучение не на условиях целевого приема.</w:t>
      </w:r>
    </w:p>
    <w:p w:rsidR="0060596D" w:rsidRPr="0060596D" w:rsidRDefault="0060596D" w:rsidP="0060596D">
      <w:pPr>
        <w:numPr>
          <w:ilvl w:val="0"/>
          <w:numId w:val="10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57. Изменение 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0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0596D" w:rsidRPr="0060596D" w:rsidRDefault="0060596D" w:rsidP="0060596D">
      <w:pPr>
        <w:numPr>
          <w:ilvl w:val="0"/>
          <w:numId w:val="10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0596D" w:rsidRPr="0060596D" w:rsidRDefault="0060596D" w:rsidP="0060596D">
      <w:pPr>
        <w:numPr>
          <w:ilvl w:val="0"/>
          <w:numId w:val="10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0596D" w:rsidRPr="0060596D" w:rsidRDefault="0060596D" w:rsidP="0060596D">
      <w:pPr>
        <w:numPr>
          <w:ilvl w:val="0"/>
          <w:numId w:val="10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58. Промежуточная аттестация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Обучающиеся обязаны ликвидировать академическую задолженность.</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проведения промежуточной аттестации во второй раз образовательной организацией создается комиссия.</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 допускается взимание платы с обучающихся за прохождение промежуточной аттестации.</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0596D" w:rsidRPr="0060596D" w:rsidRDefault="0060596D" w:rsidP="0060596D">
      <w:pPr>
        <w:numPr>
          <w:ilvl w:val="0"/>
          <w:numId w:val="10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59. Итоговая аттестация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Итоговая аттестация представляет собой форму оценки степени и уровня освоения обучающимися образовательной программы.</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Итоговая аттестация проводится на основе принципов объективности и независимости оценки качества подготовки обучающихся.</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w:t>
      </w:r>
      <w:r w:rsidRPr="0060596D">
        <w:rPr>
          <w:rFonts w:eastAsia="Times New Roman" w:cs="Times New Roman"/>
          <w:sz w:val="24"/>
          <w:szCs w:val="24"/>
          <w:lang w:eastAsia="ru-RU"/>
        </w:rPr>
        <w:lastRenderedPageBreak/>
        <w:t>форме, которые установлены образовательной организацией, если иное не установлено настоящим Федеральным законом.</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 допускается взимание платы с обучающихся за прохождение государственной итоговой аттестации.</w:t>
      </w:r>
    </w:p>
    <w:p w:rsidR="0060596D" w:rsidRPr="0060596D" w:rsidRDefault="0060596D" w:rsidP="0060596D">
      <w:pPr>
        <w:numPr>
          <w:ilvl w:val="0"/>
          <w:numId w:val="10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596D" w:rsidRPr="0060596D" w:rsidRDefault="0060596D" w:rsidP="0060596D">
      <w:pPr>
        <w:numPr>
          <w:ilvl w:val="0"/>
          <w:numId w:val="10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0596D" w:rsidRPr="0060596D" w:rsidRDefault="0060596D" w:rsidP="0060596D">
      <w:pPr>
        <w:numPr>
          <w:ilvl w:val="0"/>
          <w:numId w:val="10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w:t>
      </w:r>
      <w:r w:rsidRPr="0060596D">
        <w:rPr>
          <w:rFonts w:eastAsia="Times New Roman" w:cs="Times New Roman"/>
          <w:sz w:val="24"/>
          <w:szCs w:val="24"/>
          <w:lang w:eastAsia="ru-RU"/>
        </w:rPr>
        <w:lastRenderedPageBreak/>
        <w:t>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0596D" w:rsidRPr="0060596D" w:rsidRDefault="0060596D" w:rsidP="0060596D">
      <w:pPr>
        <w:numPr>
          <w:ilvl w:val="0"/>
          <w:numId w:val="10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Обеспечение проведения государственной итоговой аттестации осуществляется: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0596D" w:rsidRPr="0060596D" w:rsidRDefault="0060596D" w:rsidP="0060596D">
      <w:pPr>
        <w:numPr>
          <w:ilvl w:val="0"/>
          <w:numId w:val="10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w:t>
      </w:r>
      <w:r w:rsidRPr="0060596D">
        <w:rPr>
          <w:rFonts w:eastAsia="Times New Roman" w:cs="Times New Roman"/>
          <w:sz w:val="24"/>
          <w:szCs w:val="24"/>
          <w:lang w:eastAsia="ru-RU"/>
        </w:rPr>
        <w:lastRenderedPageBreak/>
        <w:t>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0596D" w:rsidRPr="0060596D" w:rsidRDefault="0060596D" w:rsidP="0060596D">
      <w:pPr>
        <w:numPr>
          <w:ilvl w:val="0"/>
          <w:numId w:val="10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0596D" w:rsidRPr="0060596D" w:rsidRDefault="0060596D" w:rsidP="0060596D">
      <w:pPr>
        <w:numPr>
          <w:ilvl w:val="0"/>
          <w:numId w:val="10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0596D" w:rsidRPr="0060596D" w:rsidRDefault="0060596D" w:rsidP="0060596D">
      <w:pPr>
        <w:numPr>
          <w:ilvl w:val="0"/>
          <w:numId w:val="10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0596D" w:rsidRPr="0060596D" w:rsidRDefault="0060596D" w:rsidP="0060596D">
      <w:pPr>
        <w:numPr>
          <w:ilvl w:val="0"/>
          <w:numId w:val="10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60. Документы об образовании и (или) о квалификации. Документы об обучении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0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выдаются: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0596D" w:rsidRPr="0060596D" w:rsidRDefault="0060596D" w:rsidP="0060596D">
      <w:pPr>
        <w:numPr>
          <w:ilvl w:val="0"/>
          <w:numId w:val="1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0596D" w:rsidRPr="0060596D" w:rsidRDefault="0060596D" w:rsidP="0060596D">
      <w:pPr>
        <w:numPr>
          <w:ilvl w:val="0"/>
          <w:numId w:val="1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0596D" w:rsidRPr="0060596D" w:rsidRDefault="0060596D" w:rsidP="0060596D">
      <w:pPr>
        <w:numPr>
          <w:ilvl w:val="0"/>
          <w:numId w:val="1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w:t>
      </w:r>
      <w:r w:rsidRPr="0060596D">
        <w:rPr>
          <w:rFonts w:eastAsia="Times New Roman" w:cs="Times New Roman"/>
          <w:sz w:val="24"/>
          <w:szCs w:val="24"/>
          <w:lang w:eastAsia="ru-RU"/>
        </w:rPr>
        <w:lastRenderedPageBreak/>
        <w:t>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596D" w:rsidRPr="0060596D" w:rsidRDefault="0060596D" w:rsidP="0060596D">
      <w:pPr>
        <w:numPr>
          <w:ilvl w:val="0"/>
          <w:numId w:val="1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0596D" w:rsidRPr="0060596D" w:rsidRDefault="0060596D" w:rsidP="0060596D">
      <w:pPr>
        <w:numPr>
          <w:ilvl w:val="0"/>
          <w:numId w:val="11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основное общее образование (подтверждается аттестатом об основном общем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среднее общее образование (подтверждается аттестатом о среднем общем образовании).</w:t>
      </w:r>
    </w:p>
    <w:p w:rsidR="0060596D" w:rsidRPr="0060596D" w:rsidRDefault="0060596D" w:rsidP="0060596D">
      <w:pPr>
        <w:numPr>
          <w:ilvl w:val="0"/>
          <w:numId w:val="11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высшее образование - бакалавриат (подтверждается дипломом бакалавра);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высшее образование - специалитет (подтверждается дипломом специалиста);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высшее образование - магистратура (подтверждается дипломом магистра);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0596D" w:rsidRPr="0060596D" w:rsidRDefault="0060596D" w:rsidP="0060596D">
      <w:pPr>
        <w:numPr>
          <w:ilvl w:val="0"/>
          <w:numId w:val="11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0596D" w:rsidRPr="0060596D" w:rsidRDefault="0060596D" w:rsidP="0060596D">
      <w:pPr>
        <w:numPr>
          <w:ilvl w:val="0"/>
          <w:numId w:val="11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w:t>
      </w:r>
      <w:r w:rsidRPr="0060596D">
        <w:rPr>
          <w:rFonts w:eastAsia="Times New Roman" w:cs="Times New Roman"/>
          <w:sz w:val="24"/>
          <w:szCs w:val="24"/>
          <w:lang w:eastAsia="ru-RU"/>
        </w:rPr>
        <w:lastRenderedPageBreak/>
        <w:t>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0596D" w:rsidRPr="0060596D" w:rsidRDefault="0060596D" w:rsidP="0060596D">
      <w:pPr>
        <w:numPr>
          <w:ilvl w:val="0"/>
          <w:numId w:val="11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Документ о квалификации подтверждает: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0596D" w:rsidRPr="0060596D" w:rsidRDefault="0060596D" w:rsidP="0060596D">
      <w:pPr>
        <w:numPr>
          <w:ilvl w:val="0"/>
          <w:numId w:val="11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61. Прекращение образовательных отношений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1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Образовательные отношения прекращаются в связи с отчислением обучающегося из организации,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 связи с получением образования (завершением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досрочно по основаниям, установленным </w:t>
      </w:r>
      <w:hyperlink r:id="rId57" w:anchor="Par1009" w:history="1">
        <w:r w:rsidRPr="0060596D">
          <w:rPr>
            <w:rFonts w:eastAsia="Times New Roman" w:cs="Times New Roman"/>
            <w:color w:val="0000FF"/>
            <w:sz w:val="24"/>
            <w:szCs w:val="24"/>
            <w:u w:val="single"/>
            <w:lang w:eastAsia="ru-RU"/>
          </w:rPr>
          <w:t>частью 2</w:t>
        </w:r>
      </w:hyperlink>
      <w:r w:rsidRPr="0060596D">
        <w:rPr>
          <w:rFonts w:eastAsia="Times New Roman" w:cs="Times New Roman"/>
          <w:sz w:val="24"/>
          <w:szCs w:val="24"/>
          <w:lang w:eastAsia="ru-RU"/>
        </w:rPr>
        <w:t xml:space="preserve"> настоящей статьи.</w:t>
      </w:r>
    </w:p>
    <w:p w:rsidR="0060596D" w:rsidRPr="0060596D" w:rsidRDefault="0060596D" w:rsidP="0060596D">
      <w:pPr>
        <w:numPr>
          <w:ilvl w:val="0"/>
          <w:numId w:val="11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отношения могут быть прекращены досрочно в следующих случаях: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0596D" w:rsidRPr="0060596D" w:rsidRDefault="0060596D" w:rsidP="0060596D">
      <w:pPr>
        <w:numPr>
          <w:ilvl w:val="0"/>
          <w:numId w:val="11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0596D" w:rsidRPr="0060596D" w:rsidRDefault="0060596D" w:rsidP="0060596D">
      <w:pPr>
        <w:numPr>
          <w:ilvl w:val="0"/>
          <w:numId w:val="11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0596D" w:rsidRPr="0060596D" w:rsidRDefault="0060596D" w:rsidP="0060596D">
      <w:pPr>
        <w:numPr>
          <w:ilvl w:val="0"/>
          <w:numId w:val="11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8" w:anchor="Par998" w:history="1">
        <w:r w:rsidRPr="0060596D">
          <w:rPr>
            <w:rFonts w:eastAsia="Times New Roman" w:cs="Times New Roman"/>
            <w:color w:val="0000FF"/>
            <w:sz w:val="24"/>
            <w:szCs w:val="24"/>
            <w:u w:val="single"/>
            <w:lang w:eastAsia="ru-RU"/>
          </w:rPr>
          <w:t>частью 12 статьи 60</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62. Восстановление в организации,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1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0596D" w:rsidRPr="0060596D" w:rsidRDefault="0060596D" w:rsidP="0060596D">
      <w:pPr>
        <w:numPr>
          <w:ilvl w:val="0"/>
          <w:numId w:val="11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7. ОБЩЕЕ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63. Общее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60596D" w:rsidRPr="0060596D" w:rsidRDefault="0060596D" w:rsidP="0060596D">
      <w:pPr>
        <w:numPr>
          <w:ilvl w:val="0"/>
          <w:numId w:val="1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0596D" w:rsidRPr="0060596D" w:rsidRDefault="0060596D" w:rsidP="0060596D">
      <w:pPr>
        <w:numPr>
          <w:ilvl w:val="0"/>
          <w:numId w:val="1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0596D" w:rsidRPr="0060596D" w:rsidRDefault="0060596D" w:rsidP="0060596D">
      <w:pPr>
        <w:numPr>
          <w:ilvl w:val="0"/>
          <w:numId w:val="1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0596D" w:rsidRPr="0060596D" w:rsidRDefault="0060596D" w:rsidP="0060596D">
      <w:pPr>
        <w:numPr>
          <w:ilvl w:val="0"/>
          <w:numId w:val="11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Pr="0060596D">
        <w:rPr>
          <w:rFonts w:eastAsia="Times New Roman" w:cs="Times New Roman"/>
          <w:sz w:val="24"/>
          <w:szCs w:val="24"/>
          <w:lang w:eastAsia="ru-RU"/>
        </w:rPr>
        <w:lastRenderedPageBreak/>
        <w:t>орган местного самоуправления муниципального района или городского округа, на территориях которых они проживают.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64. Дошкольное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1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0596D" w:rsidRPr="0060596D" w:rsidRDefault="0060596D" w:rsidP="0060596D">
      <w:pPr>
        <w:numPr>
          <w:ilvl w:val="0"/>
          <w:numId w:val="11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596D" w:rsidRPr="0060596D" w:rsidRDefault="0060596D" w:rsidP="0060596D">
      <w:pPr>
        <w:numPr>
          <w:ilvl w:val="0"/>
          <w:numId w:val="11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w:t>
      </w:r>
      <w:r w:rsidRPr="0060596D">
        <w:rPr>
          <w:rFonts w:eastAsia="Times New Roman" w:cs="Times New Roman"/>
          <w:sz w:val="24"/>
          <w:szCs w:val="24"/>
          <w:lang w:eastAsia="ru-RU"/>
        </w:rPr>
        <w:lastRenderedPageBreak/>
        <w:t>образовательных организациях, реализующих образовательную программу дошкольного образования, родительская плата не взимается.</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Порядок обращения за получением компенсации, указанной в </w:t>
      </w:r>
      <w:hyperlink r:id="rId59" w:anchor="Par1044" w:history="1">
        <w:r w:rsidRPr="0060596D">
          <w:rPr>
            <w:rFonts w:eastAsia="Times New Roman" w:cs="Times New Roman"/>
            <w:color w:val="0000FF"/>
            <w:sz w:val="24"/>
            <w:szCs w:val="24"/>
            <w:u w:val="single"/>
            <w:lang w:eastAsia="ru-RU"/>
          </w:rPr>
          <w:t>части 5</w:t>
        </w:r>
      </w:hyperlink>
      <w:r w:rsidRPr="0060596D">
        <w:rPr>
          <w:rFonts w:eastAsia="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60596D" w:rsidRPr="0060596D" w:rsidRDefault="0060596D" w:rsidP="0060596D">
      <w:pPr>
        <w:numPr>
          <w:ilvl w:val="0"/>
          <w:numId w:val="12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Финансовое обеспечение расходов, связанных с выплатой компенсации, указанной в </w:t>
      </w:r>
      <w:hyperlink r:id="rId60" w:anchor="Par1044" w:history="1">
        <w:r w:rsidRPr="0060596D">
          <w:rPr>
            <w:rFonts w:eastAsia="Times New Roman" w:cs="Times New Roman"/>
            <w:color w:val="0000FF"/>
            <w:sz w:val="24"/>
            <w:szCs w:val="24"/>
            <w:u w:val="single"/>
            <w:lang w:eastAsia="ru-RU"/>
          </w:rPr>
          <w:t>части 5</w:t>
        </w:r>
      </w:hyperlink>
      <w:r w:rsidRPr="0060596D">
        <w:rPr>
          <w:rFonts w:eastAsia="Times New Roman" w:cs="Times New Roman"/>
          <w:sz w:val="24"/>
          <w:szCs w:val="24"/>
          <w:lang w:eastAsia="ru-RU"/>
        </w:rPr>
        <w:t xml:space="preserve"> настоящей статьи, является расходным обязательством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66. Начальное общее, основное общее и среднее общее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rsidRPr="0060596D">
        <w:rPr>
          <w:rFonts w:eastAsia="Times New Roman" w:cs="Times New Roman"/>
          <w:sz w:val="24"/>
          <w:szCs w:val="24"/>
          <w:lang w:eastAsia="ru-RU"/>
        </w:rPr>
        <w:lastRenderedPageBreak/>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0596D" w:rsidRPr="0060596D" w:rsidRDefault="0060596D" w:rsidP="0060596D">
      <w:pPr>
        <w:numPr>
          <w:ilvl w:val="0"/>
          <w:numId w:val="12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67. Организация приема на обучение по основным общеобразовательным программам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1" w:anchor="Par1069" w:history="1">
        <w:r w:rsidRPr="0060596D">
          <w:rPr>
            <w:rFonts w:eastAsia="Times New Roman" w:cs="Times New Roman"/>
            <w:color w:val="0000FF"/>
            <w:sz w:val="24"/>
            <w:szCs w:val="24"/>
            <w:u w:val="single"/>
            <w:lang w:eastAsia="ru-RU"/>
          </w:rPr>
          <w:t>частями 5</w:t>
        </w:r>
      </w:hyperlink>
      <w:r w:rsidRPr="0060596D">
        <w:rPr>
          <w:rFonts w:eastAsia="Times New Roman" w:cs="Times New Roman"/>
          <w:sz w:val="24"/>
          <w:szCs w:val="24"/>
          <w:lang w:eastAsia="ru-RU"/>
        </w:rPr>
        <w:t xml:space="preserve"> и </w:t>
      </w:r>
      <w:hyperlink r:id="rId62" w:anchor="Par1070" w:history="1">
        <w:r w:rsidRPr="0060596D">
          <w:rPr>
            <w:rFonts w:eastAsia="Times New Roman" w:cs="Times New Roman"/>
            <w:color w:val="0000FF"/>
            <w:sz w:val="24"/>
            <w:szCs w:val="24"/>
            <w:u w:val="single"/>
            <w:lang w:eastAsia="ru-RU"/>
          </w:rPr>
          <w:t>6</w:t>
        </w:r>
      </w:hyperlink>
      <w:r w:rsidRPr="0060596D">
        <w:rPr>
          <w:rFonts w:eastAsia="Times New Roman" w:cs="Times New Roman"/>
          <w:sz w:val="24"/>
          <w:szCs w:val="24"/>
          <w:lang w:eastAsia="ru-RU"/>
        </w:rPr>
        <w:t xml:space="preserve"> настоящей статьи и </w:t>
      </w:r>
      <w:hyperlink r:id="rId63" w:anchor="Par1394" w:history="1">
        <w:r w:rsidRPr="0060596D">
          <w:rPr>
            <w:rFonts w:eastAsia="Times New Roman" w:cs="Times New Roman"/>
            <w:color w:val="0000FF"/>
            <w:sz w:val="24"/>
            <w:szCs w:val="24"/>
            <w:u w:val="single"/>
            <w:lang w:eastAsia="ru-RU"/>
          </w:rPr>
          <w:t>статьей 88</w:t>
        </w:r>
      </w:hyperlink>
      <w:r w:rsidRPr="0060596D">
        <w:rPr>
          <w:rFonts w:eastAsia="Times New Roman" w:cs="Times New Roman"/>
          <w:sz w:val="24"/>
          <w:szCs w:val="24"/>
          <w:lang w:eastAsia="ru-RU"/>
        </w:rPr>
        <w:t xml:space="preserve"> настоящего Федерального закона. В случае отсутствия мест в государственной </w:t>
      </w:r>
      <w:r w:rsidRPr="0060596D">
        <w:rPr>
          <w:rFonts w:eastAsia="Times New Roman" w:cs="Times New Roman"/>
          <w:sz w:val="24"/>
          <w:szCs w:val="24"/>
          <w:lang w:eastAsia="ru-RU"/>
        </w:rPr>
        <w:lastRenderedPageBreak/>
        <w:t>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0596D" w:rsidRPr="0060596D" w:rsidRDefault="0060596D" w:rsidP="0060596D">
      <w:pPr>
        <w:numPr>
          <w:ilvl w:val="0"/>
          <w:numId w:val="12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8. ПРОФЕССИОНАЛЬНОЕ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68. Среднее профессиональное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4" w:anchor="Par1887"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0596D" w:rsidRPr="0060596D" w:rsidRDefault="0060596D" w:rsidP="0060596D">
      <w:pPr>
        <w:numPr>
          <w:ilvl w:val="0"/>
          <w:numId w:val="12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69. Высшее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освоению программ бакалавриата или программ специалитета допускаются лица, имеющие среднее общее образование.</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освоению программ магистратуры допускаются лица, имеющие высшее образование любого уровня.</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0596D" w:rsidRPr="0060596D" w:rsidRDefault="0060596D" w:rsidP="0060596D">
      <w:pPr>
        <w:numPr>
          <w:ilvl w:val="0"/>
          <w:numId w:val="12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5" w:anchor="Par901" w:history="1">
        <w:r w:rsidRPr="0060596D">
          <w:rPr>
            <w:rFonts w:eastAsia="Times New Roman" w:cs="Times New Roman"/>
            <w:color w:val="0000FF"/>
            <w:sz w:val="24"/>
            <w:szCs w:val="24"/>
            <w:u w:val="single"/>
            <w:lang w:eastAsia="ru-RU"/>
          </w:rPr>
          <w:t>частью 8 статьи 55</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66" w:anchor="Par1747" w:history="1">
        <w:r w:rsidRPr="0060596D">
          <w:rPr>
            <w:rFonts w:eastAsia="Times New Roman" w:cs="Times New Roman"/>
            <w:color w:val="0000FF"/>
            <w:sz w:val="24"/>
            <w:szCs w:val="24"/>
            <w:u w:val="single"/>
            <w:lang w:eastAsia="ru-RU"/>
          </w:rPr>
          <w:t>часть 15 статьи 108</w:t>
        </w:r>
      </w:hyperlink>
      <w:r w:rsidRPr="0060596D">
        <w:rPr>
          <w:rFonts w:eastAsia="Times New Roman" w:cs="Times New Roman"/>
          <w:sz w:val="24"/>
          <w:szCs w:val="24"/>
          <w:lang w:eastAsia="ru-RU"/>
        </w:rPr>
        <w:t xml:space="preserve"> данного документа).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 программам магистратуры - лицами, имеющими диплом специалиста или диплом магистра;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Минимальное количество баллов единого государственного экзамена, устанавливаемое в соответствии с </w:t>
      </w:r>
      <w:hyperlink r:id="rId67" w:anchor="Par1106" w:history="1">
        <w:r w:rsidRPr="0060596D">
          <w:rPr>
            <w:rFonts w:eastAsia="Times New Roman" w:cs="Times New Roman"/>
            <w:color w:val="0000FF"/>
            <w:sz w:val="24"/>
            <w:szCs w:val="24"/>
            <w:u w:val="single"/>
            <w:lang w:eastAsia="ru-RU"/>
          </w:rPr>
          <w:t>частью 3</w:t>
        </w:r>
      </w:hyperlink>
      <w:r w:rsidRPr="0060596D">
        <w:rPr>
          <w:rFonts w:eastAsia="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w:t>
      </w:r>
      <w:r w:rsidRPr="0060596D">
        <w:rPr>
          <w:rFonts w:eastAsia="Times New Roman" w:cs="Times New Roman"/>
          <w:sz w:val="24"/>
          <w:szCs w:val="24"/>
          <w:lang w:eastAsia="ru-RU"/>
        </w:rPr>
        <w:lastRenderedPageBreak/>
        <w:t>испытания профильной направленности, утверждаются Правительством Российской Федерации.</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0596D" w:rsidRPr="0060596D" w:rsidRDefault="0060596D" w:rsidP="0060596D">
      <w:pPr>
        <w:numPr>
          <w:ilvl w:val="0"/>
          <w:numId w:val="12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прием без вступительных испытаний;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иные особые права, установленные настоящей статьей.</w:t>
      </w:r>
    </w:p>
    <w:p w:rsidR="0060596D" w:rsidRPr="0060596D" w:rsidRDefault="0060596D" w:rsidP="0060596D">
      <w:pPr>
        <w:numPr>
          <w:ilvl w:val="0"/>
          <w:numId w:val="1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8" w:anchor="Par1120" w:history="1">
        <w:r w:rsidRPr="0060596D">
          <w:rPr>
            <w:rFonts w:eastAsia="Times New Roman" w:cs="Times New Roman"/>
            <w:color w:val="0000FF"/>
            <w:sz w:val="24"/>
            <w:szCs w:val="24"/>
            <w:u w:val="single"/>
            <w:lang w:eastAsia="ru-RU"/>
          </w:rPr>
          <w:t>пунктами 3</w:t>
        </w:r>
      </w:hyperlink>
      <w:r w:rsidRPr="0060596D">
        <w:rPr>
          <w:rFonts w:eastAsia="Times New Roman" w:cs="Times New Roman"/>
          <w:sz w:val="24"/>
          <w:szCs w:val="24"/>
          <w:lang w:eastAsia="ru-RU"/>
        </w:rPr>
        <w:t xml:space="preserve"> и </w:t>
      </w:r>
      <w:hyperlink r:id="rId69" w:anchor="Par1121" w:history="1">
        <w:r w:rsidRPr="0060596D">
          <w:rPr>
            <w:rFonts w:eastAsia="Times New Roman" w:cs="Times New Roman"/>
            <w:color w:val="0000FF"/>
            <w:sz w:val="24"/>
            <w:szCs w:val="24"/>
            <w:u w:val="single"/>
            <w:lang w:eastAsia="ru-RU"/>
          </w:rPr>
          <w:t>4 части 1</w:t>
        </w:r>
      </w:hyperlink>
      <w:r w:rsidRPr="0060596D">
        <w:rPr>
          <w:rFonts w:eastAsia="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0596D" w:rsidRPr="0060596D" w:rsidRDefault="0060596D" w:rsidP="0060596D">
      <w:pPr>
        <w:numPr>
          <w:ilvl w:val="0"/>
          <w:numId w:val="1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0" w:anchor="Par1118" w:history="1">
        <w:r w:rsidRPr="0060596D">
          <w:rPr>
            <w:rFonts w:eastAsia="Times New Roman" w:cs="Times New Roman"/>
            <w:color w:val="0000FF"/>
            <w:sz w:val="24"/>
            <w:szCs w:val="24"/>
            <w:u w:val="single"/>
            <w:lang w:eastAsia="ru-RU"/>
          </w:rPr>
          <w:t>пунктах 1</w:t>
        </w:r>
      </w:hyperlink>
      <w:r w:rsidRPr="0060596D">
        <w:rPr>
          <w:rFonts w:eastAsia="Times New Roman" w:cs="Times New Roman"/>
          <w:sz w:val="24"/>
          <w:szCs w:val="24"/>
          <w:lang w:eastAsia="ru-RU"/>
        </w:rPr>
        <w:t xml:space="preserve"> и </w:t>
      </w:r>
      <w:hyperlink r:id="rId71" w:anchor="Par1119" w:history="1">
        <w:r w:rsidRPr="0060596D">
          <w:rPr>
            <w:rFonts w:eastAsia="Times New Roman" w:cs="Times New Roman"/>
            <w:color w:val="0000FF"/>
            <w:sz w:val="24"/>
            <w:szCs w:val="24"/>
            <w:u w:val="single"/>
            <w:lang w:eastAsia="ru-RU"/>
          </w:rPr>
          <w:t>2 части 1</w:t>
        </w:r>
      </w:hyperlink>
      <w:r w:rsidRPr="0060596D">
        <w:rPr>
          <w:rFonts w:eastAsia="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0596D" w:rsidRPr="0060596D" w:rsidRDefault="0060596D" w:rsidP="0060596D">
      <w:pPr>
        <w:numPr>
          <w:ilvl w:val="0"/>
          <w:numId w:val="12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Право на прием без вступительных испытаний в соответствии с </w:t>
      </w:r>
      <w:hyperlink r:id="rId72" w:anchor="Par1117" w:history="1">
        <w:r w:rsidRPr="0060596D">
          <w:rPr>
            <w:rFonts w:eastAsia="Times New Roman" w:cs="Times New Roman"/>
            <w:color w:val="0000FF"/>
            <w:sz w:val="24"/>
            <w:szCs w:val="24"/>
            <w:u w:val="single"/>
            <w:lang w:eastAsia="ru-RU"/>
          </w:rPr>
          <w:t>частью 1</w:t>
        </w:r>
      </w:hyperlink>
      <w:r w:rsidRPr="0060596D">
        <w:rPr>
          <w:rFonts w:eastAsia="Times New Roman" w:cs="Times New Roman"/>
          <w:sz w:val="24"/>
          <w:szCs w:val="24"/>
          <w:lang w:eastAsia="ru-RU"/>
        </w:rPr>
        <w:t xml:space="preserve"> настоящей статьи имеют: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3" w:anchor="Par1745" w:history="1">
        <w:r w:rsidRPr="0060596D">
          <w:rPr>
            <w:rFonts w:eastAsia="Times New Roman" w:cs="Times New Roman"/>
            <w:color w:val="0000FF"/>
            <w:sz w:val="24"/>
            <w:szCs w:val="24"/>
            <w:u w:val="single"/>
            <w:lang w:eastAsia="ru-RU"/>
          </w:rPr>
          <w:t>часть 14 статьи 108</w:t>
        </w:r>
      </w:hyperlink>
      <w:r w:rsidRPr="0060596D">
        <w:rPr>
          <w:rFonts w:eastAsia="Times New Roman" w:cs="Times New Roman"/>
          <w:sz w:val="24"/>
          <w:szCs w:val="24"/>
          <w:lang w:eastAsia="ru-RU"/>
        </w:rPr>
        <w:t xml:space="preserve"> данного документа).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0596D" w:rsidRPr="0060596D" w:rsidRDefault="0060596D" w:rsidP="0060596D">
      <w:pPr>
        <w:numPr>
          <w:ilvl w:val="0"/>
          <w:numId w:val="1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w:t>
      </w:r>
      <w:r w:rsidRPr="0060596D">
        <w:rPr>
          <w:rFonts w:eastAsia="Times New Roman" w:cs="Times New Roman"/>
          <w:sz w:val="24"/>
          <w:szCs w:val="24"/>
          <w:lang w:eastAsia="ru-RU"/>
        </w:rPr>
        <w:lastRenderedPageBreak/>
        <w:t>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0596D" w:rsidRPr="0060596D" w:rsidRDefault="0060596D" w:rsidP="0060596D">
      <w:pPr>
        <w:numPr>
          <w:ilvl w:val="0"/>
          <w:numId w:val="12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w:t>
      </w:r>
      <w:r w:rsidRPr="0060596D">
        <w:rPr>
          <w:rFonts w:eastAsia="Times New Roman" w:cs="Times New Roman"/>
          <w:sz w:val="24"/>
          <w:szCs w:val="24"/>
          <w:lang w:eastAsia="ru-RU"/>
        </w:rPr>
        <w:lastRenderedPageBreak/>
        <w:t>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0596D" w:rsidRPr="0060596D" w:rsidRDefault="0060596D" w:rsidP="0060596D">
      <w:pPr>
        <w:numPr>
          <w:ilvl w:val="0"/>
          <w:numId w:val="1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Указанные в </w:t>
      </w:r>
      <w:hyperlink r:id="rId74" w:anchor="Par1134" w:history="1">
        <w:r w:rsidRPr="0060596D">
          <w:rPr>
            <w:rFonts w:eastAsia="Times New Roman" w:cs="Times New Roman"/>
            <w:color w:val="0000FF"/>
            <w:sz w:val="24"/>
            <w:szCs w:val="24"/>
            <w:u w:val="single"/>
            <w:lang w:eastAsia="ru-RU"/>
          </w:rPr>
          <w:t>части 7</w:t>
        </w:r>
      </w:hyperlink>
      <w:r w:rsidRPr="0060596D">
        <w:rPr>
          <w:rFonts w:eastAsia="Times New Roman" w:cs="Times New Roman"/>
          <w:sz w:val="24"/>
          <w:szCs w:val="24"/>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5" w:anchor="Par901" w:history="1">
        <w:r w:rsidRPr="0060596D">
          <w:rPr>
            <w:rFonts w:eastAsia="Times New Roman" w:cs="Times New Roman"/>
            <w:color w:val="0000FF"/>
            <w:sz w:val="24"/>
            <w:szCs w:val="24"/>
            <w:u w:val="single"/>
            <w:lang w:eastAsia="ru-RU"/>
          </w:rPr>
          <w:t>частью 8 статьи 55</w:t>
        </w:r>
      </w:hyperlink>
      <w:r w:rsidRPr="0060596D">
        <w:rPr>
          <w:rFonts w:eastAsia="Times New Roman" w:cs="Times New Roman"/>
          <w:sz w:val="24"/>
          <w:szCs w:val="24"/>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w:t>
      </w:r>
      <w:r w:rsidRPr="0060596D">
        <w:rPr>
          <w:rFonts w:eastAsia="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0596D" w:rsidRPr="0060596D" w:rsidRDefault="0060596D" w:rsidP="0060596D">
      <w:pPr>
        <w:numPr>
          <w:ilvl w:val="0"/>
          <w:numId w:val="1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6" w:anchor="Par1134" w:history="1">
        <w:r w:rsidRPr="0060596D">
          <w:rPr>
            <w:rFonts w:eastAsia="Times New Roman" w:cs="Times New Roman"/>
            <w:color w:val="0000FF"/>
            <w:sz w:val="24"/>
            <w:szCs w:val="24"/>
            <w:u w:val="single"/>
            <w:lang w:eastAsia="ru-RU"/>
          </w:rPr>
          <w:t>части 7</w:t>
        </w:r>
      </w:hyperlink>
      <w:r w:rsidRPr="0060596D">
        <w:rPr>
          <w:rFonts w:eastAsia="Times New Roman" w:cs="Times New Roman"/>
          <w:sz w:val="24"/>
          <w:szCs w:val="24"/>
          <w:lang w:eastAsia="ru-RU"/>
        </w:rPr>
        <w:t xml:space="preserve"> настоящей статьи.</w:t>
      </w:r>
    </w:p>
    <w:p w:rsidR="0060596D" w:rsidRPr="0060596D" w:rsidRDefault="0060596D" w:rsidP="0060596D">
      <w:pPr>
        <w:numPr>
          <w:ilvl w:val="0"/>
          <w:numId w:val="1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0596D" w:rsidRPr="0060596D" w:rsidRDefault="0060596D" w:rsidP="0060596D">
      <w:pPr>
        <w:numPr>
          <w:ilvl w:val="0"/>
          <w:numId w:val="1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0596D" w:rsidRPr="0060596D" w:rsidRDefault="0060596D" w:rsidP="0060596D">
      <w:pPr>
        <w:numPr>
          <w:ilvl w:val="0"/>
          <w:numId w:val="13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7" w:anchor="Par1110" w:history="1">
        <w:r w:rsidRPr="0060596D">
          <w:rPr>
            <w:rFonts w:eastAsia="Times New Roman" w:cs="Times New Roman"/>
            <w:color w:val="0000FF"/>
            <w:sz w:val="24"/>
            <w:szCs w:val="24"/>
            <w:u w:val="single"/>
            <w:lang w:eastAsia="ru-RU"/>
          </w:rPr>
          <w:t>частями 7</w:t>
        </w:r>
      </w:hyperlink>
      <w:r w:rsidRPr="0060596D">
        <w:rPr>
          <w:rFonts w:eastAsia="Times New Roman" w:cs="Times New Roman"/>
          <w:sz w:val="24"/>
          <w:szCs w:val="24"/>
          <w:lang w:eastAsia="ru-RU"/>
        </w:rPr>
        <w:t xml:space="preserve"> и </w:t>
      </w:r>
      <w:hyperlink r:id="rId78" w:anchor="Par1111" w:history="1">
        <w:r w:rsidRPr="0060596D">
          <w:rPr>
            <w:rFonts w:eastAsia="Times New Roman" w:cs="Times New Roman"/>
            <w:color w:val="0000FF"/>
            <w:sz w:val="24"/>
            <w:szCs w:val="24"/>
            <w:u w:val="single"/>
            <w:lang w:eastAsia="ru-RU"/>
          </w:rPr>
          <w:t>8 статьи 70</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0596D" w:rsidRPr="0060596D" w:rsidRDefault="0060596D" w:rsidP="0060596D">
      <w:pPr>
        <w:numPr>
          <w:ilvl w:val="0"/>
          <w:numId w:val="13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9. ПРОФЕССИОНАЛЬНОЕ ОБУЧЕНИЕ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73. Организация профессионального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0596D" w:rsidRPr="0060596D" w:rsidRDefault="0060596D" w:rsidP="0060596D">
      <w:pPr>
        <w:numPr>
          <w:ilvl w:val="0"/>
          <w:numId w:val="13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Типовые программы профессионального обучения в области международных автомобильных перевозок утверждаются федеральным органом исполнительной </w:t>
      </w:r>
      <w:r w:rsidRPr="0060596D">
        <w:rPr>
          <w:rFonts w:eastAsia="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транспорта.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74. Квалификационный экзамен</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Профессиональное обучение завершается итоговой аттестацией в форме квалификационного экзамена.</w:t>
      </w:r>
    </w:p>
    <w:p w:rsidR="0060596D" w:rsidRPr="0060596D" w:rsidRDefault="0060596D" w:rsidP="0060596D">
      <w:pPr>
        <w:numPr>
          <w:ilvl w:val="0"/>
          <w:numId w:val="13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0596D" w:rsidRPr="0060596D" w:rsidRDefault="0060596D" w:rsidP="0060596D">
      <w:pPr>
        <w:numPr>
          <w:ilvl w:val="0"/>
          <w:numId w:val="13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10. ДОПОЛНИТЕЛЬНОЕ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75. Дополнительное образование детей и взрослых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0596D" w:rsidRPr="0060596D" w:rsidRDefault="0060596D" w:rsidP="0060596D">
      <w:pPr>
        <w:numPr>
          <w:ilvl w:val="0"/>
          <w:numId w:val="1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0596D" w:rsidRPr="0060596D" w:rsidRDefault="0060596D" w:rsidP="0060596D">
      <w:pPr>
        <w:numPr>
          <w:ilvl w:val="0"/>
          <w:numId w:val="1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0596D" w:rsidRPr="0060596D" w:rsidRDefault="0060596D" w:rsidP="0060596D">
      <w:pPr>
        <w:numPr>
          <w:ilvl w:val="0"/>
          <w:numId w:val="1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0596D" w:rsidRPr="0060596D" w:rsidRDefault="0060596D" w:rsidP="0060596D">
      <w:pPr>
        <w:numPr>
          <w:ilvl w:val="0"/>
          <w:numId w:val="13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Особенности реализации дополнительных предпрофессиональных программ определяются в соответствии с </w:t>
      </w:r>
      <w:hyperlink r:id="rId79" w:anchor="Par1320" w:history="1">
        <w:r w:rsidRPr="0060596D">
          <w:rPr>
            <w:rFonts w:eastAsia="Times New Roman" w:cs="Times New Roman"/>
            <w:color w:val="0000FF"/>
            <w:sz w:val="24"/>
            <w:szCs w:val="24"/>
            <w:u w:val="single"/>
            <w:lang w:eastAsia="ru-RU"/>
          </w:rPr>
          <w:t>частями 3</w:t>
        </w:r>
      </w:hyperlink>
      <w:r w:rsidRPr="0060596D">
        <w:rPr>
          <w:rFonts w:eastAsia="Times New Roman" w:cs="Times New Roman"/>
          <w:sz w:val="24"/>
          <w:szCs w:val="24"/>
          <w:lang w:eastAsia="ru-RU"/>
        </w:rPr>
        <w:t xml:space="preserve"> - </w:t>
      </w:r>
      <w:hyperlink r:id="rId80" w:anchor="Par1324" w:history="1">
        <w:r w:rsidRPr="0060596D">
          <w:rPr>
            <w:rFonts w:eastAsia="Times New Roman" w:cs="Times New Roman"/>
            <w:color w:val="0000FF"/>
            <w:sz w:val="24"/>
            <w:szCs w:val="24"/>
            <w:u w:val="single"/>
            <w:lang w:eastAsia="ru-RU"/>
          </w:rPr>
          <w:t>7 статьи 83</w:t>
        </w:r>
      </w:hyperlink>
      <w:r w:rsidRPr="0060596D">
        <w:rPr>
          <w:rFonts w:eastAsia="Times New Roman" w:cs="Times New Roman"/>
          <w:sz w:val="24"/>
          <w:szCs w:val="24"/>
          <w:lang w:eastAsia="ru-RU"/>
        </w:rPr>
        <w:t xml:space="preserve"> и </w:t>
      </w:r>
      <w:hyperlink r:id="rId81" w:anchor="Par1350" w:history="1">
        <w:r w:rsidRPr="0060596D">
          <w:rPr>
            <w:rFonts w:eastAsia="Times New Roman" w:cs="Times New Roman"/>
            <w:color w:val="0000FF"/>
            <w:sz w:val="24"/>
            <w:szCs w:val="24"/>
            <w:u w:val="single"/>
            <w:lang w:eastAsia="ru-RU"/>
          </w:rPr>
          <w:t>частями 4</w:t>
        </w:r>
      </w:hyperlink>
      <w:r w:rsidRPr="0060596D">
        <w:rPr>
          <w:rFonts w:eastAsia="Times New Roman" w:cs="Times New Roman"/>
          <w:sz w:val="24"/>
          <w:szCs w:val="24"/>
          <w:lang w:eastAsia="ru-RU"/>
        </w:rPr>
        <w:t xml:space="preserve"> - </w:t>
      </w:r>
      <w:hyperlink r:id="rId82" w:anchor="Par1351" w:history="1">
        <w:r w:rsidRPr="0060596D">
          <w:rPr>
            <w:rFonts w:eastAsia="Times New Roman" w:cs="Times New Roman"/>
            <w:color w:val="0000FF"/>
            <w:sz w:val="24"/>
            <w:szCs w:val="24"/>
            <w:u w:val="single"/>
            <w:lang w:eastAsia="ru-RU"/>
          </w:rPr>
          <w:t>5 статьи 84</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76. Дополнительное профессиональное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596D" w:rsidRPr="0060596D" w:rsidRDefault="0060596D" w:rsidP="0060596D">
      <w:pPr>
        <w:numPr>
          <w:ilvl w:val="0"/>
          <w:numId w:val="1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0596D" w:rsidRPr="0060596D" w:rsidRDefault="0060596D" w:rsidP="0060596D">
      <w:pPr>
        <w:numPr>
          <w:ilvl w:val="0"/>
          <w:numId w:val="13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освоению дополнительных профессиональных программ допускаются: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лица, имеющие среднее профессиональное и (или) высшее образование;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лица, получающие среднее профессиональное и (или) высшее образование.</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t>
      </w:r>
      <w:r w:rsidRPr="0060596D">
        <w:rPr>
          <w:rFonts w:eastAsia="Times New Roman" w:cs="Times New Roman"/>
          <w:sz w:val="24"/>
          <w:szCs w:val="24"/>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0596D" w:rsidRPr="0060596D" w:rsidRDefault="0060596D" w:rsidP="0060596D">
      <w:pPr>
        <w:numPr>
          <w:ilvl w:val="0"/>
          <w:numId w:val="13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11. ОСОБЕННОСТИ РЕАЛИЗАЦИИ НЕКОТОРЫХ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ВИДОВ ОБРАЗОВАТЕЛЬНЫХ ПРОГРАММ И ПОЛУЧЕНИЯ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ОТДЕЛЬНЫМИ КАТЕГОРИЯМИ ОБУЧАЮЩИХСЯ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77. Организация получения образования лицами, проявившими выдающиеся способности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0596D" w:rsidRPr="0060596D" w:rsidRDefault="0060596D" w:rsidP="0060596D">
      <w:pPr>
        <w:numPr>
          <w:ilvl w:val="0"/>
          <w:numId w:val="1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0596D" w:rsidRPr="0060596D" w:rsidRDefault="0060596D" w:rsidP="0060596D">
      <w:pPr>
        <w:numPr>
          <w:ilvl w:val="0"/>
          <w:numId w:val="1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3" w:anchor="Par968" w:history="1">
        <w:r w:rsidRPr="0060596D">
          <w:rPr>
            <w:rFonts w:eastAsia="Times New Roman" w:cs="Times New Roman"/>
            <w:color w:val="0000FF"/>
            <w:sz w:val="24"/>
            <w:szCs w:val="24"/>
            <w:u w:val="single"/>
            <w:lang w:eastAsia="ru-RU"/>
          </w:rPr>
          <w:t>частью 15 статьи 59</w:t>
        </w:r>
      </w:hyperlink>
      <w:r w:rsidRPr="0060596D">
        <w:rPr>
          <w:rFonts w:eastAsia="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0596D" w:rsidRPr="0060596D" w:rsidRDefault="0060596D" w:rsidP="0060596D">
      <w:pPr>
        <w:numPr>
          <w:ilvl w:val="0"/>
          <w:numId w:val="1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w:t>
      </w:r>
      <w:r w:rsidRPr="0060596D">
        <w:rPr>
          <w:rFonts w:eastAsia="Times New Roman" w:cs="Times New Roman"/>
          <w:sz w:val="24"/>
          <w:szCs w:val="24"/>
          <w:lang w:eastAsia="ru-RU"/>
        </w:rPr>
        <w:lastRenderedPageBreak/>
        <w:t>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0596D" w:rsidRPr="0060596D" w:rsidRDefault="0060596D" w:rsidP="0060596D">
      <w:pPr>
        <w:numPr>
          <w:ilvl w:val="0"/>
          <w:numId w:val="13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4" w:anchor="Par290" w:history="1">
        <w:r w:rsidRPr="0060596D">
          <w:rPr>
            <w:rFonts w:eastAsia="Times New Roman" w:cs="Times New Roman"/>
            <w:color w:val="0000FF"/>
            <w:sz w:val="24"/>
            <w:szCs w:val="24"/>
            <w:u w:val="single"/>
            <w:lang w:eastAsia="ru-RU"/>
          </w:rPr>
          <w:t>частью 11 статьи 13</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w:t>
      </w:r>
      <w:r w:rsidRPr="0060596D">
        <w:rPr>
          <w:rFonts w:eastAsia="Times New Roman" w:cs="Times New Roman"/>
          <w:sz w:val="24"/>
          <w:szCs w:val="24"/>
          <w:lang w:eastAsia="ru-RU"/>
        </w:rPr>
        <w:lastRenderedPageBreak/>
        <w:t>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3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w:t>
      </w:r>
      <w:r w:rsidRPr="0060596D">
        <w:rPr>
          <w:rFonts w:eastAsia="Times New Roman" w:cs="Times New Roman"/>
          <w:sz w:val="24"/>
          <w:szCs w:val="24"/>
          <w:lang w:eastAsia="ru-RU"/>
        </w:rPr>
        <w:lastRenderedPageBreak/>
        <w:t>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0596D" w:rsidRPr="0060596D" w:rsidRDefault="0060596D" w:rsidP="0060596D">
      <w:pPr>
        <w:numPr>
          <w:ilvl w:val="0"/>
          <w:numId w:val="13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Образование лиц, осужденных к наказанию в виде ареста, не осуществляется.</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4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w:t>
      </w:r>
      <w:r w:rsidRPr="0060596D">
        <w:rPr>
          <w:rFonts w:eastAsia="Times New Roman" w:cs="Times New Roman"/>
          <w:sz w:val="24"/>
          <w:szCs w:val="24"/>
          <w:lang w:eastAsia="ru-RU"/>
        </w:rPr>
        <w:lastRenderedPageBreak/>
        <w:t>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5"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разрабатываются на основе требований, предусмотренных настоящим Федеральным </w:t>
      </w:r>
      <w:hyperlink r:id="rId86" w:anchor="Par253"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7"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w:t>
      </w:r>
      <w:r w:rsidRPr="0060596D">
        <w:rPr>
          <w:rFonts w:eastAsia="Times New Roman" w:cs="Times New Roman"/>
          <w:sz w:val="24"/>
          <w:szCs w:val="24"/>
          <w:lang w:eastAsia="ru-RU"/>
        </w:rPr>
        <w:lastRenderedPageBreak/>
        <w:t>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8"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федеральных государственных образовательных организациях, находящихся в ведении федеральных государственных органов, указанных в </w:t>
      </w:r>
      <w:hyperlink r:id="rId89"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0"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1"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60596D" w:rsidRPr="0060596D" w:rsidRDefault="0060596D" w:rsidP="0060596D">
      <w:pPr>
        <w:numPr>
          <w:ilvl w:val="0"/>
          <w:numId w:val="14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Федеральные государственные органы, указанные в </w:t>
      </w:r>
      <w:hyperlink r:id="rId92" w:anchor="Par1269"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w:t>
      </w:r>
      <w:r w:rsidRPr="0060596D">
        <w:rPr>
          <w:rFonts w:eastAsia="Times New Roman" w:cs="Times New Roman"/>
          <w:sz w:val="24"/>
          <w:szCs w:val="24"/>
          <w:lang w:eastAsia="ru-RU"/>
        </w:rPr>
        <w:lastRenderedPageBreak/>
        <w:t>сетях, в том числе на официальных сайтах указанных органов в сети "Интернет", а также порядок размещения этой информации;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4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образовательные программы среднего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образовательные программы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дополнительные профессиональные программы.</w:t>
      </w:r>
    </w:p>
    <w:p w:rsidR="0060596D" w:rsidRPr="0060596D" w:rsidRDefault="0060596D" w:rsidP="0060596D">
      <w:pPr>
        <w:numPr>
          <w:ilvl w:val="0"/>
          <w:numId w:val="14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0596D" w:rsidRPr="0060596D" w:rsidRDefault="0060596D" w:rsidP="0060596D">
      <w:pPr>
        <w:numPr>
          <w:ilvl w:val="0"/>
          <w:numId w:val="14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14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Организация практической подготовки обучающихся в случаях, предусмотренных </w:t>
      </w:r>
      <w:hyperlink r:id="rId93" w:anchor="Par1299" w:history="1">
        <w:r w:rsidRPr="0060596D">
          <w:rPr>
            <w:rFonts w:eastAsia="Times New Roman" w:cs="Times New Roman"/>
            <w:color w:val="0000FF"/>
            <w:sz w:val="24"/>
            <w:szCs w:val="24"/>
            <w:u w:val="single"/>
            <w:lang w:eastAsia="ru-RU"/>
          </w:rPr>
          <w:t>пунктами 2</w:t>
        </w:r>
      </w:hyperlink>
      <w:r w:rsidRPr="0060596D">
        <w:rPr>
          <w:rFonts w:eastAsia="Times New Roman" w:cs="Times New Roman"/>
          <w:sz w:val="24"/>
          <w:szCs w:val="24"/>
          <w:lang w:eastAsia="ru-RU"/>
        </w:rPr>
        <w:t xml:space="preserve"> и </w:t>
      </w:r>
      <w:hyperlink r:id="rId94" w:anchor="Par1300" w:history="1">
        <w:r w:rsidRPr="0060596D">
          <w:rPr>
            <w:rFonts w:eastAsia="Times New Roman" w:cs="Times New Roman"/>
            <w:color w:val="0000FF"/>
            <w:sz w:val="24"/>
            <w:szCs w:val="24"/>
            <w:u w:val="single"/>
            <w:lang w:eastAsia="ru-RU"/>
          </w:rPr>
          <w:t>3 части 4</w:t>
        </w:r>
      </w:hyperlink>
      <w:r w:rsidRPr="0060596D">
        <w:rPr>
          <w:rFonts w:eastAsia="Times New Roman" w:cs="Times New Roman"/>
          <w:sz w:val="24"/>
          <w:szCs w:val="24"/>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5" w:anchor="Par1301" w:history="1">
        <w:r w:rsidRPr="0060596D">
          <w:rPr>
            <w:rFonts w:eastAsia="Times New Roman" w:cs="Times New Roman"/>
            <w:color w:val="0000FF"/>
            <w:sz w:val="24"/>
            <w:szCs w:val="24"/>
            <w:u w:val="single"/>
            <w:lang w:eastAsia="ru-RU"/>
          </w:rPr>
          <w:t>части 5</w:t>
        </w:r>
      </w:hyperlink>
      <w:r w:rsidRPr="0060596D">
        <w:rPr>
          <w:rFonts w:eastAsia="Times New Roman" w:cs="Times New Roman"/>
          <w:sz w:val="24"/>
          <w:szCs w:val="24"/>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60596D">
        <w:rPr>
          <w:rFonts w:eastAsia="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596D" w:rsidRPr="0060596D" w:rsidRDefault="0060596D" w:rsidP="0060596D">
      <w:pPr>
        <w:numPr>
          <w:ilvl w:val="0"/>
          <w:numId w:val="14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83. Особенности реализации образовательных программ в области искусств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4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0596D" w:rsidRPr="0060596D" w:rsidRDefault="0060596D" w:rsidP="0060596D">
      <w:pPr>
        <w:numPr>
          <w:ilvl w:val="0"/>
          <w:numId w:val="14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области искусств реализуются следующие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дополнительные предпрофессиональные и общеразвивающие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w:t>
      </w:r>
      <w:r w:rsidRPr="0060596D">
        <w:rPr>
          <w:rFonts w:eastAsia="Times New Roman" w:cs="Times New Roman"/>
          <w:sz w:val="24"/>
          <w:szCs w:val="24"/>
          <w:lang w:eastAsia="ru-RU"/>
        </w:rPr>
        <w:lastRenderedPageBreak/>
        <w:t>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w:t>
      </w:r>
      <w:r w:rsidRPr="0060596D">
        <w:rPr>
          <w:rFonts w:eastAsia="Times New Roman" w:cs="Times New Roman"/>
          <w:sz w:val="24"/>
          <w:szCs w:val="24"/>
          <w:lang w:eastAsia="ru-RU"/>
        </w:rP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6" w:anchor="Par945"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0596D" w:rsidRPr="0060596D" w:rsidRDefault="0060596D" w:rsidP="0060596D">
      <w:pPr>
        <w:numPr>
          <w:ilvl w:val="0"/>
          <w:numId w:val="14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84. Особенности реализации образовательных программ в области физической культуры и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0596D" w:rsidRPr="0060596D" w:rsidRDefault="0060596D" w:rsidP="0060596D">
      <w:pPr>
        <w:numPr>
          <w:ilvl w:val="0"/>
          <w:numId w:val="14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области физической культуры и спорта реализуются следующие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профессиональные образовательные программы в области физической культуры и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дополнительные общеобразовательные программы в области физической культуры и спорта.</w:t>
      </w:r>
    </w:p>
    <w:p w:rsidR="0060596D" w:rsidRPr="0060596D" w:rsidRDefault="0060596D" w:rsidP="0060596D">
      <w:pPr>
        <w:numPr>
          <w:ilvl w:val="0"/>
          <w:numId w:val="14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Дополнительные общеобразовательные программы в области физической культуры и спорта включают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Для обеспечения непрерывности освоения обучающимися образовательных программ, указанных в </w:t>
      </w:r>
      <w:hyperlink r:id="rId97" w:anchor="Par1353" w:history="1">
        <w:r w:rsidRPr="0060596D">
          <w:rPr>
            <w:rFonts w:eastAsia="Times New Roman" w:cs="Times New Roman"/>
            <w:color w:val="0000FF"/>
            <w:sz w:val="24"/>
            <w:szCs w:val="24"/>
            <w:u w:val="single"/>
            <w:lang w:eastAsia="ru-RU"/>
          </w:rPr>
          <w:t>части 7</w:t>
        </w:r>
      </w:hyperlink>
      <w:r w:rsidRPr="0060596D">
        <w:rPr>
          <w:rFonts w:eastAsia="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0596D" w:rsidRPr="0060596D" w:rsidRDefault="0060596D" w:rsidP="0060596D">
      <w:pPr>
        <w:numPr>
          <w:ilvl w:val="0"/>
          <w:numId w:val="15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основные программы профессионального обучения;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дополнительные профессиональные программы.</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w:t>
      </w:r>
      <w:r w:rsidRPr="0060596D">
        <w:rPr>
          <w:rFonts w:eastAsia="Times New Roman" w:cs="Times New Roman"/>
          <w:sz w:val="24"/>
          <w:szCs w:val="24"/>
          <w:lang w:eastAsia="ru-RU"/>
        </w:rP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0596D" w:rsidRPr="0060596D" w:rsidRDefault="0060596D" w:rsidP="0060596D">
      <w:pPr>
        <w:numPr>
          <w:ilvl w:val="0"/>
          <w:numId w:val="15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w:t>
      </w:r>
      <w:r w:rsidRPr="0060596D">
        <w:rPr>
          <w:rFonts w:eastAsia="Times New Roman" w:cs="Times New Roman"/>
          <w:sz w:val="24"/>
          <w:szCs w:val="24"/>
          <w:lang w:eastAsia="ru-RU"/>
        </w:rPr>
        <w:lastRenderedPageBreak/>
        <w:t>"казачий кадетский корпус" создаются Российской Федерацией, субъектами Российской Федерации.</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60596D" w:rsidRPr="0060596D" w:rsidRDefault="0060596D" w:rsidP="0060596D">
      <w:pPr>
        <w:numPr>
          <w:ilvl w:val="0"/>
          <w:numId w:val="15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98" w:anchor="Par272" w:history="1">
        <w:r w:rsidRPr="0060596D">
          <w:rPr>
            <w:rFonts w:eastAsia="Times New Roman" w:cs="Times New Roman"/>
            <w:color w:val="0000FF"/>
            <w:sz w:val="24"/>
            <w:szCs w:val="24"/>
            <w:u w:val="single"/>
            <w:lang w:eastAsia="ru-RU"/>
          </w:rPr>
          <w:t>частью 11 статьи 12</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99" w:anchor="Par272" w:history="1">
        <w:r w:rsidRPr="0060596D">
          <w:rPr>
            <w:rFonts w:eastAsia="Times New Roman" w:cs="Times New Roman"/>
            <w:color w:val="0000FF"/>
            <w:sz w:val="24"/>
            <w:szCs w:val="24"/>
            <w:u w:val="single"/>
            <w:lang w:eastAsia="ru-RU"/>
          </w:rPr>
          <w:t>частью 11 статьи 12</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Частные образовательные организации, учредителями которых являются религиозные организации, за исключением духовных образовательных </w:t>
      </w:r>
      <w:r w:rsidRPr="0060596D">
        <w:rPr>
          <w:rFonts w:eastAsia="Times New Roman" w:cs="Times New Roman"/>
          <w:sz w:val="24"/>
          <w:szCs w:val="24"/>
          <w:lang w:eastAsia="ru-RU"/>
        </w:rPr>
        <w:lastRenderedPageBreak/>
        <w:t>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0" w:anchor="Par892" w:history="1">
        <w:r w:rsidRPr="0060596D">
          <w:rPr>
            <w:rFonts w:eastAsia="Times New Roman" w:cs="Times New Roman"/>
            <w:color w:val="0000FF"/>
            <w:sz w:val="24"/>
            <w:szCs w:val="24"/>
            <w:u w:val="single"/>
            <w:lang w:eastAsia="ru-RU"/>
          </w:rPr>
          <w:t>законом</w:t>
        </w:r>
      </w:hyperlink>
      <w:r w:rsidRPr="0060596D">
        <w:rPr>
          <w:rFonts w:eastAsia="Times New Roman" w:cs="Times New Roman"/>
          <w:sz w:val="24"/>
          <w:szCs w:val="24"/>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0596D" w:rsidRPr="0060596D" w:rsidRDefault="0060596D" w:rsidP="0060596D">
      <w:pPr>
        <w:numPr>
          <w:ilvl w:val="0"/>
          <w:numId w:val="15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1" w:anchor="Par1381" w:history="1">
        <w:r w:rsidRPr="0060596D">
          <w:rPr>
            <w:rFonts w:eastAsia="Times New Roman" w:cs="Times New Roman"/>
            <w:color w:val="0000FF"/>
            <w:sz w:val="24"/>
            <w:szCs w:val="24"/>
            <w:u w:val="single"/>
            <w:lang w:eastAsia="ru-RU"/>
          </w:rPr>
          <w:t>частями 1</w:t>
        </w:r>
      </w:hyperlink>
      <w:r w:rsidRPr="0060596D">
        <w:rPr>
          <w:rFonts w:eastAsia="Times New Roman" w:cs="Times New Roman"/>
          <w:sz w:val="24"/>
          <w:szCs w:val="24"/>
          <w:lang w:eastAsia="ru-RU"/>
        </w:rPr>
        <w:t xml:space="preserve"> и </w:t>
      </w:r>
      <w:hyperlink r:id="rId102" w:anchor="Par1384" w:history="1">
        <w:r w:rsidRPr="0060596D">
          <w:rPr>
            <w:rFonts w:eastAsia="Times New Roman" w:cs="Times New Roman"/>
            <w:color w:val="0000FF"/>
            <w:sz w:val="24"/>
            <w:szCs w:val="24"/>
            <w:u w:val="single"/>
            <w:lang w:eastAsia="ru-RU"/>
          </w:rPr>
          <w:t>4</w:t>
        </w:r>
      </w:hyperlink>
      <w:r w:rsidRPr="0060596D">
        <w:rPr>
          <w:rFonts w:eastAsia="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w:t>
      </w:r>
      <w:r w:rsidRPr="0060596D">
        <w:rPr>
          <w:rFonts w:eastAsia="Times New Roman" w:cs="Times New Roman"/>
          <w:sz w:val="24"/>
          <w:szCs w:val="24"/>
          <w:lang w:eastAsia="ru-RU"/>
        </w:rPr>
        <w:lastRenderedPageBreak/>
        <w:t>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0596D" w:rsidRPr="0060596D" w:rsidRDefault="0060596D" w:rsidP="0060596D">
      <w:pPr>
        <w:numPr>
          <w:ilvl w:val="0"/>
          <w:numId w:val="15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3" w:anchor="Par1737" w:history="1">
        <w:r w:rsidRPr="0060596D">
          <w:rPr>
            <w:rFonts w:eastAsia="Times New Roman" w:cs="Times New Roman"/>
            <w:color w:val="0000FF"/>
            <w:sz w:val="24"/>
            <w:szCs w:val="24"/>
            <w:u w:val="single"/>
            <w:lang w:eastAsia="ru-RU"/>
          </w:rPr>
          <w:t>часть 12 статьи 108</w:t>
        </w:r>
      </w:hyperlink>
      <w:r w:rsidRPr="0060596D">
        <w:rPr>
          <w:rFonts w:eastAsia="Times New Roman" w:cs="Times New Roman"/>
          <w:sz w:val="24"/>
          <w:szCs w:val="24"/>
          <w:lang w:eastAsia="ru-RU"/>
        </w:rPr>
        <w:t xml:space="preserve"> данного документа).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4" w:anchor="Par1396"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0596D" w:rsidRPr="0060596D" w:rsidRDefault="0060596D" w:rsidP="0060596D">
      <w:pPr>
        <w:numPr>
          <w:ilvl w:val="0"/>
          <w:numId w:val="1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0596D" w:rsidRPr="0060596D" w:rsidRDefault="0060596D" w:rsidP="0060596D">
      <w:pPr>
        <w:numPr>
          <w:ilvl w:val="0"/>
          <w:numId w:val="15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устанавливает структуру управления деятельностью и штатное расписание этих подразделений;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осуществляет контроль за деятельностью этих подразделений.</w:t>
      </w:r>
    </w:p>
    <w:p w:rsidR="0060596D" w:rsidRPr="0060596D" w:rsidRDefault="0060596D" w:rsidP="0060596D">
      <w:pPr>
        <w:numPr>
          <w:ilvl w:val="0"/>
          <w:numId w:val="1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0596D" w:rsidRPr="0060596D" w:rsidRDefault="0060596D" w:rsidP="0060596D">
      <w:pPr>
        <w:numPr>
          <w:ilvl w:val="0"/>
          <w:numId w:val="15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12. УПРАВЛЕНИЕ СИСТЕМОЙ ОБРАЗОВАНИЯ. ГОСУДАРСТВЕННАЯ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РЕГЛАМЕНТАЦИЯ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89. Управление системой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5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0596D" w:rsidRPr="0060596D" w:rsidRDefault="0060596D" w:rsidP="0060596D">
      <w:pPr>
        <w:numPr>
          <w:ilvl w:val="0"/>
          <w:numId w:val="15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Управление системой образования включает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осуществление стратегического планирования развития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проведение мониторинга в системе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государственную регламентацию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0596D" w:rsidRPr="0060596D" w:rsidRDefault="0060596D" w:rsidP="0060596D">
      <w:pPr>
        <w:numPr>
          <w:ilvl w:val="0"/>
          <w:numId w:val="1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0596D" w:rsidRPr="0060596D" w:rsidRDefault="0060596D" w:rsidP="0060596D">
      <w:pPr>
        <w:numPr>
          <w:ilvl w:val="0"/>
          <w:numId w:val="1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0596D" w:rsidRPr="0060596D" w:rsidRDefault="0060596D" w:rsidP="0060596D">
      <w:pPr>
        <w:numPr>
          <w:ilvl w:val="0"/>
          <w:numId w:val="15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90. Государственная регламентация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6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0596D" w:rsidRPr="0060596D" w:rsidRDefault="0060596D" w:rsidP="0060596D">
      <w:pPr>
        <w:numPr>
          <w:ilvl w:val="0"/>
          <w:numId w:val="16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регламентация образовательной деятельности включает в себя: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лицензирование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государственную аккредитацию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государственный контроль (надзор)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91. Лицензирование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0596D" w:rsidRPr="0060596D" w:rsidRDefault="0060596D" w:rsidP="0060596D">
      <w:pPr>
        <w:numPr>
          <w:ilvl w:val="0"/>
          <w:numId w:val="1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0596D" w:rsidRPr="0060596D" w:rsidRDefault="0060596D" w:rsidP="0060596D">
      <w:pPr>
        <w:numPr>
          <w:ilvl w:val="0"/>
          <w:numId w:val="1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5" w:anchor="Par114" w:history="1">
        <w:r w:rsidRPr="0060596D">
          <w:rPr>
            <w:rFonts w:eastAsia="Times New Roman" w:cs="Times New Roman"/>
            <w:color w:val="0000FF"/>
            <w:sz w:val="24"/>
            <w:szCs w:val="24"/>
            <w:u w:val="single"/>
            <w:lang w:eastAsia="ru-RU"/>
          </w:rPr>
          <w:t>статьями 6</w:t>
        </w:r>
      </w:hyperlink>
      <w:r w:rsidRPr="0060596D">
        <w:rPr>
          <w:rFonts w:eastAsia="Times New Roman" w:cs="Times New Roman"/>
          <w:sz w:val="24"/>
          <w:szCs w:val="24"/>
          <w:lang w:eastAsia="ru-RU"/>
        </w:rPr>
        <w:t xml:space="preserve"> и </w:t>
      </w:r>
      <w:hyperlink r:id="rId106" w:anchor="Par137" w:history="1">
        <w:r w:rsidRPr="0060596D">
          <w:rPr>
            <w:rFonts w:eastAsia="Times New Roman" w:cs="Times New Roman"/>
            <w:color w:val="0000FF"/>
            <w:sz w:val="24"/>
            <w:szCs w:val="24"/>
            <w:u w:val="single"/>
            <w:lang w:eastAsia="ru-RU"/>
          </w:rPr>
          <w:t>7</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1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w:t>
      </w:r>
      <w:r w:rsidRPr="0060596D">
        <w:rPr>
          <w:rFonts w:eastAsia="Times New Roman" w:cs="Times New Roman"/>
          <w:sz w:val="24"/>
          <w:szCs w:val="24"/>
          <w:lang w:eastAsia="ru-RU"/>
        </w:rPr>
        <w:lastRenderedPageBreak/>
        <w:t>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6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0596D" w:rsidRPr="0060596D" w:rsidRDefault="0060596D" w:rsidP="0060596D">
      <w:pPr>
        <w:numPr>
          <w:ilvl w:val="0"/>
          <w:numId w:val="16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0596D" w:rsidRPr="0060596D" w:rsidRDefault="0060596D" w:rsidP="0060596D">
      <w:pPr>
        <w:numPr>
          <w:ilvl w:val="0"/>
          <w:numId w:val="1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596D" w:rsidRPr="0060596D" w:rsidRDefault="0060596D" w:rsidP="0060596D">
      <w:pPr>
        <w:numPr>
          <w:ilvl w:val="0"/>
          <w:numId w:val="1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0596D" w:rsidRPr="0060596D" w:rsidRDefault="0060596D" w:rsidP="0060596D">
      <w:pPr>
        <w:numPr>
          <w:ilvl w:val="0"/>
          <w:numId w:val="16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0596D" w:rsidRPr="0060596D" w:rsidRDefault="0060596D" w:rsidP="0060596D">
      <w:pPr>
        <w:numPr>
          <w:ilvl w:val="0"/>
          <w:numId w:val="16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w:t>
      </w:r>
      <w:r w:rsidRPr="0060596D">
        <w:rPr>
          <w:rFonts w:eastAsia="Times New Roman" w:cs="Times New Roman"/>
          <w:sz w:val="24"/>
          <w:szCs w:val="24"/>
          <w:lang w:eastAsia="ru-RU"/>
        </w:rPr>
        <w:lastRenderedPageBreak/>
        <w:t>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92. Государственная аккредитация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7" w:anchor="Par114" w:history="1">
        <w:r w:rsidRPr="0060596D">
          <w:rPr>
            <w:rFonts w:eastAsia="Times New Roman" w:cs="Times New Roman"/>
            <w:color w:val="0000FF"/>
            <w:sz w:val="24"/>
            <w:szCs w:val="24"/>
            <w:u w:val="single"/>
            <w:lang w:eastAsia="ru-RU"/>
          </w:rPr>
          <w:t>статьями 6</w:t>
        </w:r>
      </w:hyperlink>
      <w:r w:rsidRPr="0060596D">
        <w:rPr>
          <w:rFonts w:eastAsia="Times New Roman" w:cs="Times New Roman"/>
          <w:sz w:val="24"/>
          <w:szCs w:val="24"/>
          <w:lang w:eastAsia="ru-RU"/>
        </w:rPr>
        <w:t xml:space="preserve"> и </w:t>
      </w:r>
      <w:hyperlink r:id="rId108" w:anchor="Par137" w:history="1">
        <w:r w:rsidRPr="0060596D">
          <w:rPr>
            <w:rFonts w:eastAsia="Times New Roman" w:cs="Times New Roman"/>
            <w:color w:val="0000FF"/>
            <w:sz w:val="24"/>
            <w:szCs w:val="24"/>
            <w:u w:val="single"/>
            <w:lang w:eastAsia="ru-RU"/>
          </w:rPr>
          <w:t>7</w:t>
        </w:r>
      </w:hyperlink>
      <w:r w:rsidRPr="0060596D">
        <w:rPr>
          <w:rFonts w:eastAsia="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w:t>
      </w:r>
      <w:r w:rsidRPr="0060596D">
        <w:rPr>
          <w:rFonts w:eastAsia="Times New Roman" w:cs="Times New Roman"/>
          <w:sz w:val="24"/>
          <w:szCs w:val="24"/>
          <w:lang w:eastAsia="ru-RU"/>
        </w:rPr>
        <w:lastRenderedPageBreak/>
        <w:t>таких филиалах, во взаимодействии с соответствующими органами исполнительной власти субъектов Российской Федерации.</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60596D">
        <w:rPr>
          <w:rFonts w:eastAsia="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09" w:anchor="Par1508" w:history="1">
        <w:r w:rsidRPr="0060596D">
          <w:rPr>
            <w:rFonts w:eastAsia="Times New Roman" w:cs="Times New Roman"/>
            <w:color w:val="0000FF"/>
            <w:sz w:val="24"/>
            <w:szCs w:val="24"/>
            <w:u w:val="single"/>
            <w:lang w:eastAsia="ru-RU"/>
          </w:rPr>
          <w:t>части 29</w:t>
        </w:r>
      </w:hyperlink>
      <w:r w:rsidRPr="0060596D">
        <w:rPr>
          <w:rFonts w:eastAsia="Times New Roman" w:cs="Times New Roman"/>
          <w:sz w:val="24"/>
          <w:szCs w:val="24"/>
          <w:lang w:eastAsia="ru-RU"/>
        </w:rPr>
        <w:t xml:space="preserve"> настоящей статьи положением.</w:t>
      </w:r>
    </w:p>
    <w:p w:rsidR="0060596D" w:rsidRPr="0060596D" w:rsidRDefault="0060596D" w:rsidP="0060596D">
      <w:pPr>
        <w:numPr>
          <w:ilvl w:val="0"/>
          <w:numId w:val="16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60596D" w:rsidRPr="0060596D" w:rsidRDefault="0060596D" w:rsidP="0060596D">
      <w:pPr>
        <w:numPr>
          <w:ilvl w:val="0"/>
          <w:numId w:val="1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w:t>
      </w:r>
      <w:r w:rsidRPr="0060596D">
        <w:rPr>
          <w:rFonts w:eastAsia="Times New Roman" w:cs="Times New Roman"/>
          <w:sz w:val="24"/>
          <w:szCs w:val="24"/>
          <w:lang w:eastAsia="ru-RU"/>
        </w:rPr>
        <w:lastRenderedPageBreak/>
        <w:t>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0596D" w:rsidRPr="0060596D" w:rsidRDefault="0060596D" w:rsidP="0060596D">
      <w:pPr>
        <w:numPr>
          <w:ilvl w:val="0"/>
          <w:numId w:val="1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0596D" w:rsidRPr="0060596D" w:rsidRDefault="0060596D" w:rsidP="0060596D">
      <w:pPr>
        <w:numPr>
          <w:ilvl w:val="0"/>
          <w:numId w:val="16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60596D" w:rsidRPr="0060596D" w:rsidRDefault="0060596D" w:rsidP="0060596D">
      <w:pPr>
        <w:numPr>
          <w:ilvl w:val="0"/>
          <w:numId w:val="16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0596D" w:rsidRPr="0060596D" w:rsidRDefault="0060596D" w:rsidP="0060596D">
      <w:pPr>
        <w:numPr>
          <w:ilvl w:val="0"/>
          <w:numId w:val="1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0596D" w:rsidRPr="0060596D" w:rsidRDefault="0060596D" w:rsidP="0060596D">
      <w:pPr>
        <w:numPr>
          <w:ilvl w:val="0"/>
          <w:numId w:val="1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0596D" w:rsidRPr="0060596D" w:rsidRDefault="0060596D" w:rsidP="0060596D">
      <w:pPr>
        <w:numPr>
          <w:ilvl w:val="0"/>
          <w:numId w:val="1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0596D" w:rsidRPr="0060596D" w:rsidRDefault="0060596D" w:rsidP="0060596D">
      <w:pPr>
        <w:numPr>
          <w:ilvl w:val="0"/>
          <w:numId w:val="1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Положение о государственной аккредитации образовательной деятельности утверждается Правительством Российской Федерации.</w:t>
      </w:r>
    </w:p>
    <w:p w:rsidR="0060596D" w:rsidRPr="0060596D" w:rsidRDefault="0060596D" w:rsidP="0060596D">
      <w:pPr>
        <w:numPr>
          <w:ilvl w:val="0"/>
          <w:numId w:val="16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Положением о государственной аккредитации образовательной деятельности устанавливаются: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основания и порядок переоформления свидетельства о государственной аккредитации;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порядок приостановления, возобновления, прекращения и лишения государственной аккредитации;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9) особенности проведения аккредитационной экспертизы при проведении государственной аккредитации: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93. Государственный контроль (надзор)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0596D" w:rsidRPr="0060596D" w:rsidRDefault="0060596D" w:rsidP="0060596D">
      <w:pPr>
        <w:numPr>
          <w:ilvl w:val="0"/>
          <w:numId w:val="1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0596D" w:rsidRPr="0060596D" w:rsidRDefault="0060596D" w:rsidP="0060596D">
      <w:pPr>
        <w:numPr>
          <w:ilvl w:val="0"/>
          <w:numId w:val="1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0596D" w:rsidRPr="0060596D" w:rsidRDefault="0060596D" w:rsidP="0060596D">
      <w:pPr>
        <w:numPr>
          <w:ilvl w:val="0"/>
          <w:numId w:val="1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0596D" w:rsidRPr="0060596D" w:rsidRDefault="0060596D" w:rsidP="0060596D">
      <w:pPr>
        <w:numPr>
          <w:ilvl w:val="0"/>
          <w:numId w:val="16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Основаниями для проведения внеплановых проверок организаций, осуществляющих образовательную деятельность, в рамках федерального </w:t>
      </w:r>
      <w:r w:rsidRPr="0060596D">
        <w:rPr>
          <w:rFonts w:eastAsia="Times New Roman" w:cs="Times New Roman"/>
          <w:sz w:val="24"/>
          <w:szCs w:val="24"/>
          <w:lang w:eastAsia="ru-RU"/>
        </w:rPr>
        <w:lastRenderedPageBreak/>
        <w:t>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110" w:anchor="Par1564" w:history="1">
        <w:r w:rsidRPr="0060596D">
          <w:rPr>
            <w:rFonts w:eastAsia="Times New Roman" w:cs="Times New Roman"/>
            <w:color w:val="0000FF"/>
            <w:sz w:val="24"/>
            <w:szCs w:val="24"/>
            <w:u w:val="single"/>
            <w:lang w:eastAsia="ru-RU"/>
          </w:rPr>
          <w:t>статьей 97</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numPr>
          <w:ilvl w:val="0"/>
          <w:numId w:val="1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0596D" w:rsidRPr="0060596D" w:rsidRDefault="0060596D" w:rsidP="0060596D">
      <w:pPr>
        <w:numPr>
          <w:ilvl w:val="0"/>
          <w:numId w:val="1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неисполнения указанного в </w:t>
      </w:r>
      <w:hyperlink r:id="rId111" w:anchor="Par1530" w:history="1">
        <w:r w:rsidRPr="0060596D">
          <w:rPr>
            <w:rFonts w:eastAsia="Times New Roman" w:cs="Times New Roman"/>
            <w:color w:val="0000FF"/>
            <w:sz w:val="24"/>
            <w:szCs w:val="24"/>
            <w:u w:val="single"/>
            <w:lang w:eastAsia="ru-RU"/>
          </w:rPr>
          <w:t>части 6</w:t>
        </w:r>
      </w:hyperlink>
      <w:r w:rsidRPr="0060596D">
        <w:rPr>
          <w:rFonts w:eastAsia="Times New Roman" w:cs="Times New Roman"/>
          <w:sz w:val="24"/>
          <w:szCs w:val="24"/>
          <w:lang w:eastAsia="ru-RU"/>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0596D" w:rsidRPr="0060596D" w:rsidRDefault="0060596D" w:rsidP="0060596D">
      <w:pPr>
        <w:numPr>
          <w:ilvl w:val="0"/>
          <w:numId w:val="1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112" w:anchor="Par1530" w:history="1">
        <w:r w:rsidRPr="0060596D">
          <w:rPr>
            <w:rFonts w:eastAsia="Times New Roman" w:cs="Times New Roman"/>
            <w:color w:val="0000FF"/>
            <w:sz w:val="24"/>
            <w:szCs w:val="24"/>
            <w:u w:val="single"/>
            <w:lang w:eastAsia="ru-RU"/>
          </w:rPr>
          <w:t>части 6</w:t>
        </w:r>
      </w:hyperlink>
      <w:r w:rsidRPr="0060596D">
        <w:rPr>
          <w:rFonts w:eastAsia="Times New Roman" w:cs="Times New Roman"/>
          <w:sz w:val="24"/>
          <w:szCs w:val="24"/>
          <w:lang w:eastAsia="ru-RU"/>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w:t>
      </w:r>
      <w:r w:rsidRPr="0060596D">
        <w:rPr>
          <w:rFonts w:eastAsia="Times New Roman" w:cs="Times New Roman"/>
          <w:sz w:val="24"/>
          <w:szCs w:val="24"/>
          <w:lang w:eastAsia="ru-RU"/>
        </w:rPr>
        <w:lastRenderedPageBreak/>
        <w:t>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0596D" w:rsidRPr="0060596D" w:rsidRDefault="0060596D" w:rsidP="0060596D">
      <w:pPr>
        <w:numPr>
          <w:ilvl w:val="0"/>
          <w:numId w:val="1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w:t>
      </w:r>
      <w:r w:rsidRPr="0060596D">
        <w:rPr>
          <w:rFonts w:eastAsia="Times New Roman" w:cs="Times New Roman"/>
          <w:sz w:val="24"/>
          <w:szCs w:val="24"/>
          <w:lang w:eastAsia="ru-RU"/>
        </w:rPr>
        <w:lastRenderedPageBreak/>
        <w:t>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0596D" w:rsidRPr="0060596D" w:rsidRDefault="0060596D" w:rsidP="0060596D">
      <w:pPr>
        <w:numPr>
          <w:ilvl w:val="0"/>
          <w:numId w:val="17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94. Педагогическая экспертиза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0596D" w:rsidRPr="0060596D" w:rsidRDefault="0060596D" w:rsidP="0060596D">
      <w:pPr>
        <w:numPr>
          <w:ilvl w:val="0"/>
          <w:numId w:val="1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0596D" w:rsidRPr="0060596D" w:rsidRDefault="0060596D" w:rsidP="0060596D">
      <w:pPr>
        <w:numPr>
          <w:ilvl w:val="0"/>
          <w:numId w:val="1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0596D" w:rsidRPr="0060596D" w:rsidRDefault="0060596D" w:rsidP="0060596D">
      <w:pPr>
        <w:numPr>
          <w:ilvl w:val="0"/>
          <w:numId w:val="17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проведения педагогической экспертизы устанавливается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95. Независимая оценка качества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w:t>
      </w:r>
      <w:r w:rsidRPr="0060596D">
        <w:rPr>
          <w:rFonts w:eastAsia="Times New Roman" w:cs="Times New Roman"/>
          <w:sz w:val="24"/>
          <w:szCs w:val="24"/>
          <w:lang w:eastAsia="ru-RU"/>
        </w:rPr>
        <w:lastRenderedPageBreak/>
        <w:t>осуществляющих образовательную деятельность, и реализуемых ими образовательных программ на российском и международном рынках.</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60596D" w:rsidRPr="0060596D" w:rsidRDefault="0060596D" w:rsidP="0060596D">
      <w:pPr>
        <w:numPr>
          <w:ilvl w:val="0"/>
          <w:numId w:val="17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На основе результатов профессионально-общественной аккредитации профессиональных образовательных программ работодателями, их объединениями </w:t>
      </w:r>
      <w:r w:rsidRPr="0060596D">
        <w:rPr>
          <w:rFonts w:eastAsia="Times New Roman" w:cs="Times New Roman"/>
          <w:sz w:val="24"/>
          <w:szCs w:val="24"/>
          <w:lang w:eastAsia="ru-RU"/>
        </w:rPr>
        <w:lastRenderedPageBreak/>
        <w:t>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0596D" w:rsidRPr="0060596D" w:rsidRDefault="0060596D" w:rsidP="0060596D">
      <w:pPr>
        <w:numPr>
          <w:ilvl w:val="0"/>
          <w:numId w:val="17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97. Информационная открытость системы образования. Мониторинг в системе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sidRPr="0060596D">
        <w:rPr>
          <w:rFonts w:eastAsia="Times New Roman" w:cs="Times New Roman"/>
          <w:sz w:val="24"/>
          <w:szCs w:val="24"/>
          <w:lang w:eastAsia="ru-RU"/>
        </w:rPr>
        <w:lastRenderedPageBreak/>
        <w:t>образования, органами местного самоуправления, осуществляющими управление в сфере образования.</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0596D" w:rsidRPr="0060596D" w:rsidRDefault="0060596D" w:rsidP="0060596D">
      <w:pPr>
        <w:numPr>
          <w:ilvl w:val="0"/>
          <w:numId w:val="17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98. Информационные системы в системе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0596D" w:rsidRPr="0060596D" w:rsidRDefault="0060596D" w:rsidP="0060596D">
      <w:pPr>
        <w:numPr>
          <w:ilvl w:val="0"/>
          <w:numId w:val="17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0596D" w:rsidRPr="0060596D" w:rsidRDefault="0060596D" w:rsidP="0060596D">
      <w:pPr>
        <w:numPr>
          <w:ilvl w:val="0"/>
          <w:numId w:val="17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0596D" w:rsidRPr="0060596D" w:rsidRDefault="0060596D" w:rsidP="0060596D">
      <w:pPr>
        <w:numPr>
          <w:ilvl w:val="0"/>
          <w:numId w:val="17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(часть 4 в ред. Федерального закона от 07.05.2013 N 99-ФЗ)</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0596D" w:rsidRPr="0060596D" w:rsidRDefault="0060596D" w:rsidP="0060596D">
      <w:pPr>
        <w:numPr>
          <w:ilvl w:val="0"/>
          <w:numId w:val="17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13. ЭКОНОМИЧЕСКАЯ ДЕЯТЕЛЬНОСТЬ И ФИНАНСОВОЕ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ОБЕСПЕЧЕНИЕ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99. Особенности финансового обеспечения оказания государственных и муниципальных услуг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0596D" w:rsidRPr="0060596D" w:rsidRDefault="0060596D" w:rsidP="0060596D">
      <w:pPr>
        <w:numPr>
          <w:ilvl w:val="0"/>
          <w:numId w:val="1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13" w:anchor="Par180" w:history="1">
        <w:r w:rsidRPr="0060596D">
          <w:rPr>
            <w:rFonts w:eastAsia="Times New Roman" w:cs="Times New Roman"/>
            <w:color w:val="0000FF"/>
            <w:sz w:val="24"/>
            <w:szCs w:val="24"/>
            <w:u w:val="single"/>
            <w:lang w:eastAsia="ru-RU"/>
          </w:rPr>
          <w:t>пунктом 3 части 1 статьи 8</w:t>
        </w:r>
      </w:hyperlink>
      <w:r w:rsidRPr="0060596D">
        <w:rPr>
          <w:rFonts w:eastAsia="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0596D" w:rsidRPr="0060596D" w:rsidRDefault="0060596D" w:rsidP="0060596D">
      <w:pPr>
        <w:numPr>
          <w:ilvl w:val="0"/>
          <w:numId w:val="1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4" w:anchor="Par180" w:history="1">
        <w:r w:rsidRPr="0060596D">
          <w:rPr>
            <w:rFonts w:eastAsia="Times New Roman" w:cs="Times New Roman"/>
            <w:color w:val="0000FF"/>
            <w:sz w:val="24"/>
            <w:szCs w:val="24"/>
            <w:u w:val="single"/>
            <w:lang w:eastAsia="ru-RU"/>
          </w:rPr>
          <w:t>пунктом 3 части 1 статьи 8</w:t>
        </w:r>
      </w:hyperlink>
      <w:r w:rsidRPr="0060596D">
        <w:rPr>
          <w:rFonts w:eastAsia="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0596D" w:rsidRPr="0060596D" w:rsidRDefault="0060596D" w:rsidP="0060596D">
      <w:pPr>
        <w:numPr>
          <w:ilvl w:val="0"/>
          <w:numId w:val="1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0596D" w:rsidRPr="0060596D" w:rsidRDefault="0060596D" w:rsidP="0060596D">
      <w:pPr>
        <w:numPr>
          <w:ilvl w:val="0"/>
          <w:numId w:val="17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5" w:anchor="Par180" w:history="1">
        <w:r w:rsidRPr="0060596D">
          <w:rPr>
            <w:rFonts w:eastAsia="Times New Roman" w:cs="Times New Roman"/>
            <w:color w:val="0000FF"/>
            <w:sz w:val="24"/>
            <w:szCs w:val="24"/>
            <w:u w:val="single"/>
            <w:lang w:eastAsia="ru-RU"/>
          </w:rPr>
          <w:t>пунктом 3 части 1 статьи 8</w:t>
        </w:r>
      </w:hyperlink>
      <w:r w:rsidRPr="0060596D">
        <w:rPr>
          <w:rFonts w:eastAsia="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7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0596D" w:rsidRPr="0060596D" w:rsidRDefault="0060596D" w:rsidP="0060596D">
      <w:pPr>
        <w:numPr>
          <w:ilvl w:val="0"/>
          <w:numId w:val="17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0596D" w:rsidRPr="0060596D" w:rsidRDefault="0060596D" w:rsidP="0060596D">
      <w:pPr>
        <w:numPr>
          <w:ilvl w:val="0"/>
          <w:numId w:val="17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0596D" w:rsidRPr="0060596D" w:rsidRDefault="0060596D" w:rsidP="0060596D">
      <w:pPr>
        <w:numPr>
          <w:ilvl w:val="0"/>
          <w:numId w:val="17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Правительством Российской Федерации за счет бюджетных ассигнований федерального бюджета;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органами местного самоуправления за счет бюджетных ассигнований местных бюджетов.</w:t>
      </w:r>
    </w:p>
    <w:p w:rsidR="0060596D" w:rsidRPr="0060596D" w:rsidRDefault="0060596D" w:rsidP="0060596D">
      <w:pPr>
        <w:numPr>
          <w:ilvl w:val="0"/>
          <w:numId w:val="18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 xml:space="preserve">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16" w:anchor="Par906" w:history="1">
        <w:r w:rsidRPr="0060596D">
          <w:rPr>
            <w:rFonts w:eastAsia="Times New Roman" w:cs="Times New Roman"/>
            <w:color w:val="0000FF"/>
            <w:sz w:val="24"/>
            <w:szCs w:val="24"/>
            <w:u w:val="single"/>
            <w:lang w:eastAsia="ru-RU"/>
          </w:rPr>
          <w:t>статьей 56</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0596D" w:rsidRPr="0060596D" w:rsidRDefault="0060596D" w:rsidP="0060596D">
      <w:pPr>
        <w:numPr>
          <w:ilvl w:val="0"/>
          <w:numId w:val="18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0596D" w:rsidRPr="0060596D" w:rsidRDefault="0060596D" w:rsidP="0060596D">
      <w:pPr>
        <w:numPr>
          <w:ilvl w:val="0"/>
          <w:numId w:val="18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102. Имущество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0596D" w:rsidRPr="0060596D" w:rsidRDefault="0060596D" w:rsidP="0060596D">
      <w:pPr>
        <w:numPr>
          <w:ilvl w:val="0"/>
          <w:numId w:val="1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0596D" w:rsidRPr="0060596D" w:rsidRDefault="0060596D" w:rsidP="0060596D">
      <w:pPr>
        <w:numPr>
          <w:ilvl w:val="0"/>
          <w:numId w:val="18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Указанные в </w:t>
      </w:r>
      <w:hyperlink r:id="rId117" w:anchor="Par1627"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Денежные средства, оборудование и иное имущество, находящиеся в оперативном управлении указанных в </w:t>
      </w:r>
      <w:hyperlink r:id="rId118" w:anchor="Par1627"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образовательных организаций </w:t>
      </w:r>
      <w:r w:rsidRPr="0060596D">
        <w:rPr>
          <w:rFonts w:eastAsia="Times New Roman" w:cs="Times New Roman"/>
          <w:sz w:val="24"/>
          <w:szCs w:val="24"/>
          <w:lang w:eastAsia="ru-RU"/>
        </w:rPr>
        <w:lastRenderedPageBreak/>
        <w:t>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Указанные в </w:t>
      </w:r>
      <w:hyperlink r:id="rId119" w:anchor="Par1627"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0596D" w:rsidRPr="0060596D" w:rsidRDefault="0060596D" w:rsidP="0060596D">
      <w:pPr>
        <w:numPr>
          <w:ilvl w:val="0"/>
          <w:numId w:val="18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0" w:anchor="Par1627" w:history="1">
        <w:r w:rsidRPr="0060596D">
          <w:rPr>
            <w:rFonts w:eastAsia="Times New Roman" w:cs="Times New Roman"/>
            <w:color w:val="0000FF"/>
            <w:sz w:val="24"/>
            <w:szCs w:val="24"/>
            <w:u w:val="single"/>
            <w:lang w:eastAsia="ru-RU"/>
          </w:rPr>
          <w:t>части 1</w:t>
        </w:r>
      </w:hyperlink>
      <w:r w:rsidRPr="0060596D">
        <w:rPr>
          <w:rFonts w:eastAsia="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104. Образовательное кредитование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0596D" w:rsidRPr="0060596D" w:rsidRDefault="0060596D" w:rsidP="0060596D">
      <w:pPr>
        <w:numPr>
          <w:ilvl w:val="0"/>
          <w:numId w:val="1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0596D" w:rsidRPr="0060596D" w:rsidRDefault="0060596D" w:rsidP="0060596D">
      <w:pPr>
        <w:numPr>
          <w:ilvl w:val="0"/>
          <w:numId w:val="1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0596D" w:rsidRPr="0060596D" w:rsidRDefault="0060596D" w:rsidP="0060596D">
      <w:pPr>
        <w:numPr>
          <w:ilvl w:val="0"/>
          <w:numId w:val="18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14. МЕЖДУНАРОДНОЕ СОТРУДНИЧЕСТВО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Статья 105. Формы и направления международного сотрудничества в сфере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Международное сотрудничество в сфере образования осуществляется в следующих целях: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совершенствование международных и внутригосударственных механизмов развития образования.</w:t>
      </w:r>
    </w:p>
    <w:p w:rsidR="0060596D" w:rsidRPr="0060596D" w:rsidRDefault="0060596D" w:rsidP="0060596D">
      <w:pPr>
        <w:numPr>
          <w:ilvl w:val="0"/>
          <w:numId w:val="1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0596D" w:rsidRPr="0060596D" w:rsidRDefault="0060596D" w:rsidP="0060596D">
      <w:pPr>
        <w:numPr>
          <w:ilvl w:val="0"/>
          <w:numId w:val="18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 участие в сетевой форме реализации образовательных программ;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106. Подтверждение документов об образовании и (или) о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0596D" w:rsidRPr="0060596D" w:rsidRDefault="0060596D" w:rsidP="0060596D">
      <w:pPr>
        <w:numPr>
          <w:ilvl w:val="0"/>
          <w:numId w:val="18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596D" w:rsidRPr="0060596D" w:rsidRDefault="0060596D" w:rsidP="0060596D">
      <w:pPr>
        <w:numPr>
          <w:ilvl w:val="0"/>
          <w:numId w:val="18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Порядок подтверждения документов об образовании и (или) о квалификации устанавливается Правительством Российской Федерации.</w:t>
      </w:r>
    </w:p>
    <w:p w:rsidR="0060596D" w:rsidRPr="0060596D" w:rsidRDefault="0060596D" w:rsidP="0060596D">
      <w:pPr>
        <w:numPr>
          <w:ilvl w:val="0"/>
          <w:numId w:val="187"/>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1" w:anchor="Par1660" w:history="1">
        <w:r w:rsidRPr="0060596D">
          <w:rPr>
            <w:rFonts w:eastAsia="Times New Roman" w:cs="Times New Roman"/>
            <w:color w:val="0000FF"/>
            <w:sz w:val="24"/>
            <w:szCs w:val="24"/>
            <w:u w:val="single"/>
            <w:lang w:eastAsia="ru-RU"/>
          </w:rPr>
          <w:t>частью 2</w:t>
        </w:r>
      </w:hyperlink>
      <w:r w:rsidRPr="0060596D">
        <w:rPr>
          <w:rFonts w:eastAsia="Times New Roman" w:cs="Times New Roman"/>
          <w:sz w:val="24"/>
          <w:szCs w:val="24"/>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107. Признание образования и (или) квалификации, полученных в иностранном государстве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Признание в Российской Федерации образования и (или) квалификации, полученных в иностранном государстве (далее - иностранное образование и (или) </w:t>
      </w:r>
      <w:r w:rsidRPr="0060596D">
        <w:rPr>
          <w:rFonts w:eastAsia="Times New Roman" w:cs="Times New Roman"/>
          <w:sz w:val="24"/>
          <w:szCs w:val="24"/>
          <w:lang w:eastAsia="ru-RU"/>
        </w:rPr>
        <w:lastRenderedPageBreak/>
        <w:t>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0596D" w:rsidRPr="0060596D" w:rsidRDefault="0060596D" w:rsidP="0060596D">
      <w:pPr>
        <w:numPr>
          <w:ilvl w:val="0"/>
          <w:numId w:val="1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0596D" w:rsidRPr="0060596D" w:rsidRDefault="0060596D" w:rsidP="0060596D">
      <w:pPr>
        <w:numPr>
          <w:ilvl w:val="0"/>
          <w:numId w:val="1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0596D" w:rsidRPr="0060596D" w:rsidRDefault="0060596D" w:rsidP="0060596D">
      <w:pPr>
        <w:numPr>
          <w:ilvl w:val="0"/>
          <w:numId w:val="1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В случае, если иностранное образование и (или) иностранная квалификация не соответствуют условиям, предусмотренным </w:t>
      </w:r>
      <w:hyperlink r:id="rId122" w:anchor="Par1668" w:history="1">
        <w:r w:rsidRPr="0060596D">
          <w:rPr>
            <w:rFonts w:eastAsia="Times New Roman" w:cs="Times New Roman"/>
            <w:color w:val="0000FF"/>
            <w:sz w:val="24"/>
            <w:szCs w:val="24"/>
            <w:u w:val="single"/>
            <w:lang w:eastAsia="ru-RU"/>
          </w:rPr>
          <w:t>частью 3</w:t>
        </w:r>
      </w:hyperlink>
      <w:r w:rsidRPr="0060596D">
        <w:rPr>
          <w:rFonts w:eastAsia="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0596D" w:rsidRPr="0060596D" w:rsidRDefault="0060596D" w:rsidP="0060596D">
      <w:pPr>
        <w:numPr>
          <w:ilvl w:val="0"/>
          <w:numId w:val="188"/>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отказ в признании иностранного образования и (или) иностранной квалификации.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3" w:anchor="Par1669" w:history="1">
        <w:r w:rsidRPr="0060596D">
          <w:rPr>
            <w:rFonts w:eastAsia="Times New Roman" w:cs="Times New Roman"/>
            <w:color w:val="0000FF"/>
            <w:sz w:val="24"/>
            <w:szCs w:val="24"/>
            <w:u w:val="single"/>
            <w:lang w:eastAsia="ru-RU"/>
          </w:rPr>
          <w:t>частью 4</w:t>
        </w:r>
      </w:hyperlink>
      <w:r w:rsidRPr="0060596D">
        <w:rPr>
          <w:rFonts w:eastAsia="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4" w:anchor="Par1669" w:history="1">
        <w:r w:rsidRPr="0060596D">
          <w:rPr>
            <w:rFonts w:eastAsia="Times New Roman" w:cs="Times New Roman"/>
            <w:color w:val="0000FF"/>
            <w:sz w:val="24"/>
            <w:szCs w:val="24"/>
            <w:u w:val="single"/>
            <w:lang w:eastAsia="ru-RU"/>
          </w:rPr>
          <w:t>частью 4</w:t>
        </w:r>
      </w:hyperlink>
      <w:r w:rsidRPr="0060596D">
        <w:rPr>
          <w:rFonts w:eastAsia="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Образовательные организации высшего образования, указанные в </w:t>
      </w:r>
      <w:hyperlink r:id="rId125" w:anchor="Par251" w:history="1">
        <w:r w:rsidRPr="0060596D">
          <w:rPr>
            <w:rFonts w:eastAsia="Times New Roman" w:cs="Times New Roman"/>
            <w:color w:val="0000FF"/>
            <w:sz w:val="24"/>
            <w:szCs w:val="24"/>
            <w:u w:val="single"/>
            <w:lang w:eastAsia="ru-RU"/>
          </w:rPr>
          <w:t>части 10 статьи 11</w:t>
        </w:r>
      </w:hyperlink>
      <w:r w:rsidRPr="0060596D">
        <w:rPr>
          <w:rFonts w:eastAsia="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6" w:anchor="Par1668" w:history="1">
        <w:r w:rsidRPr="0060596D">
          <w:rPr>
            <w:rFonts w:eastAsia="Times New Roman" w:cs="Times New Roman"/>
            <w:color w:val="0000FF"/>
            <w:sz w:val="24"/>
            <w:szCs w:val="24"/>
            <w:u w:val="single"/>
            <w:lang w:eastAsia="ru-RU"/>
          </w:rPr>
          <w:t>частью 3</w:t>
        </w:r>
      </w:hyperlink>
      <w:r w:rsidRPr="0060596D">
        <w:rPr>
          <w:rFonts w:eastAsia="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27" w:anchor="Par1681" w:history="1">
        <w:r w:rsidRPr="0060596D">
          <w:rPr>
            <w:rFonts w:eastAsia="Times New Roman" w:cs="Times New Roman"/>
            <w:color w:val="0000FF"/>
            <w:sz w:val="24"/>
            <w:szCs w:val="24"/>
            <w:u w:val="single"/>
            <w:lang w:eastAsia="ru-RU"/>
          </w:rPr>
          <w:t>частью 14</w:t>
        </w:r>
      </w:hyperlink>
      <w:r w:rsidRPr="0060596D">
        <w:rPr>
          <w:rFonts w:eastAsia="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w:t>
      </w:r>
      <w:r w:rsidRPr="0060596D">
        <w:rPr>
          <w:rFonts w:eastAsia="Times New Roman" w:cs="Times New Roman"/>
          <w:sz w:val="24"/>
          <w:szCs w:val="24"/>
          <w:lang w:eastAsia="ru-RU"/>
        </w:rPr>
        <w:lastRenderedPageBreak/>
        <w:t>русский язык, если иное не предусмотрено международным договором Российской Федерации.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0596D" w:rsidRPr="0060596D" w:rsidRDefault="0060596D" w:rsidP="0060596D">
      <w:pPr>
        <w:numPr>
          <w:ilvl w:val="0"/>
          <w:numId w:val="189"/>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осуществляет размещение на своем сайте в сети "Интернет":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г) установленного в соответствии с </w:t>
      </w:r>
      <w:hyperlink r:id="rId128" w:anchor="Par1668" w:history="1">
        <w:r w:rsidRPr="0060596D">
          <w:rPr>
            <w:rFonts w:eastAsia="Times New Roman" w:cs="Times New Roman"/>
            <w:color w:val="0000FF"/>
            <w:sz w:val="24"/>
            <w:szCs w:val="24"/>
            <w:u w:val="single"/>
            <w:lang w:eastAsia="ru-RU"/>
          </w:rPr>
          <w:t>частью 3</w:t>
        </w:r>
      </w:hyperlink>
      <w:r w:rsidRPr="0060596D">
        <w:rPr>
          <w:rFonts w:eastAsia="Times New Roman" w:cs="Times New Roman"/>
          <w:sz w:val="24"/>
          <w:szCs w:val="24"/>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29" w:anchor="Par251" w:history="1">
        <w:r w:rsidRPr="0060596D">
          <w:rPr>
            <w:rFonts w:eastAsia="Times New Roman" w:cs="Times New Roman"/>
            <w:color w:val="0000FF"/>
            <w:sz w:val="24"/>
            <w:szCs w:val="24"/>
            <w:u w:val="single"/>
            <w:lang w:eastAsia="ru-RU"/>
          </w:rPr>
          <w:t>части 10 статьи 11</w:t>
        </w:r>
      </w:hyperlink>
      <w:r w:rsidRPr="0060596D">
        <w:rPr>
          <w:rFonts w:eastAsia="Times New Roman" w:cs="Times New Roman"/>
          <w:sz w:val="24"/>
          <w:szCs w:val="24"/>
          <w:lang w:eastAsia="ru-RU"/>
        </w:rPr>
        <w:t xml:space="preserve">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b/>
          <w:bCs/>
          <w:sz w:val="24"/>
          <w:szCs w:val="24"/>
          <w:lang w:eastAsia="ru-RU"/>
        </w:rPr>
        <w:t>Глава 15. ЗАКЛЮЧИТЕЛЬНЫЕ ПОЛОЖЕНИЯ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108. Заключительные положения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90"/>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среднее (полное) общее образование - к среднему общему образованию;</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высшее профессиональное образование - бакалавриат - к высшему образованию - бакалавриату;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0596D" w:rsidRPr="0060596D" w:rsidRDefault="0060596D" w:rsidP="0060596D">
      <w:pPr>
        <w:numPr>
          <w:ilvl w:val="0"/>
          <w:numId w:val="191"/>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60596D" w:rsidRPr="0060596D" w:rsidRDefault="0060596D" w:rsidP="0060596D">
      <w:pPr>
        <w:numPr>
          <w:ilvl w:val="0"/>
          <w:numId w:val="19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0" w:anchor="Par1704" w:history="1">
        <w:r w:rsidRPr="0060596D">
          <w:rPr>
            <w:rFonts w:eastAsia="Times New Roman" w:cs="Times New Roman"/>
            <w:color w:val="0000FF"/>
            <w:sz w:val="24"/>
            <w:szCs w:val="24"/>
            <w:u w:val="single"/>
            <w:lang w:eastAsia="ru-RU"/>
          </w:rPr>
          <w:t>частью 2</w:t>
        </w:r>
      </w:hyperlink>
      <w:r w:rsidRPr="0060596D">
        <w:rPr>
          <w:rFonts w:eastAsia="Times New Roman" w:cs="Times New Roman"/>
          <w:sz w:val="24"/>
          <w:szCs w:val="24"/>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0596D" w:rsidRPr="0060596D" w:rsidRDefault="0060596D" w:rsidP="0060596D">
      <w:pPr>
        <w:numPr>
          <w:ilvl w:val="0"/>
          <w:numId w:val="19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0596D" w:rsidRPr="0060596D" w:rsidRDefault="0060596D" w:rsidP="0060596D">
      <w:pPr>
        <w:numPr>
          <w:ilvl w:val="0"/>
          <w:numId w:val="192"/>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 переименовании образовательных организаций их тип указывается с учетом их организационно-правовой формы.</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Положения </w:t>
      </w:r>
      <w:hyperlink r:id="rId131" w:anchor="Par1402" w:history="1">
        <w:r w:rsidRPr="0060596D">
          <w:rPr>
            <w:rFonts w:eastAsia="Times New Roman" w:cs="Times New Roman"/>
            <w:color w:val="0000FF"/>
            <w:sz w:val="24"/>
            <w:szCs w:val="24"/>
            <w:u w:val="single"/>
            <w:lang w:eastAsia="ru-RU"/>
          </w:rPr>
          <w:t>части 3 статьи 88</w:t>
        </w:r>
      </w:hyperlink>
      <w:r w:rsidRPr="0060596D">
        <w:rPr>
          <w:rFonts w:eastAsia="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0596D" w:rsidRPr="0060596D" w:rsidRDefault="0060596D" w:rsidP="0060596D">
      <w:pPr>
        <w:numPr>
          <w:ilvl w:val="0"/>
          <w:numId w:val="193"/>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До 1 января 2014 года: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w:t>
      </w:r>
      <w:r w:rsidRPr="0060596D">
        <w:rPr>
          <w:rFonts w:eastAsia="Times New Roman" w:cs="Times New Roman"/>
          <w:sz w:val="24"/>
          <w:szCs w:val="24"/>
          <w:lang w:eastAsia="ru-RU"/>
        </w:rPr>
        <w:lastRenderedPageBreak/>
        <w:t xml:space="preserve">образовательного процесса, указанных в </w:t>
      </w:r>
      <w:hyperlink r:id="rId132" w:anchor="Par1739" w:history="1">
        <w:r w:rsidRPr="0060596D">
          <w:rPr>
            <w:rFonts w:eastAsia="Times New Roman" w:cs="Times New Roman"/>
            <w:color w:val="0000FF"/>
            <w:sz w:val="24"/>
            <w:szCs w:val="24"/>
            <w:u w:val="single"/>
            <w:lang w:eastAsia="ru-RU"/>
          </w:rPr>
          <w:t>пункте 1</w:t>
        </w:r>
      </w:hyperlink>
      <w:r w:rsidRPr="0060596D">
        <w:rPr>
          <w:rFonts w:eastAsia="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0596D" w:rsidRPr="0060596D" w:rsidRDefault="0060596D" w:rsidP="0060596D">
      <w:pPr>
        <w:numPr>
          <w:ilvl w:val="0"/>
          <w:numId w:val="194"/>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До 1 января 2017 года предусмотренное </w:t>
      </w:r>
      <w:hyperlink r:id="rId133" w:anchor="Par1115" w:history="1">
        <w:r w:rsidRPr="0060596D">
          <w:rPr>
            <w:rFonts w:eastAsia="Times New Roman" w:cs="Times New Roman"/>
            <w:color w:val="0000FF"/>
            <w:sz w:val="24"/>
            <w:szCs w:val="24"/>
            <w:u w:val="single"/>
            <w:lang w:eastAsia="ru-RU"/>
          </w:rPr>
          <w:t>статьей 71</w:t>
        </w:r>
      </w:hyperlink>
      <w:r w:rsidRPr="0060596D">
        <w:rPr>
          <w:rFonts w:eastAsia="Times New Roman" w:cs="Times New Roman"/>
          <w:sz w:val="24"/>
          <w:szCs w:val="24"/>
          <w:lang w:eastAsia="ru-RU"/>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(часть 14 введена Федеральным законом от 03.02.2014 N 11-ФЗ)</w:t>
      </w:r>
    </w:p>
    <w:p w:rsidR="0060596D" w:rsidRPr="0060596D" w:rsidRDefault="0060596D" w:rsidP="0060596D">
      <w:pPr>
        <w:numPr>
          <w:ilvl w:val="0"/>
          <w:numId w:val="195"/>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(часть 15 введена Федеральным законом от 03.02.2014 N 11-ФЗ)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Признать не действующими на территории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Признать утратившими силу:</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 Закон РСФСР от 2 августа 1974 года "О народном образовании" (Ведомости Верховного Совета РСФСР, 1974, N 32, ст. 850);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w:t>
      </w:r>
      <w:r w:rsidRPr="0060596D">
        <w:rPr>
          <w:rFonts w:eastAsia="Times New Roman" w:cs="Times New Roman"/>
          <w:sz w:val="24"/>
          <w:szCs w:val="24"/>
          <w:lang w:eastAsia="ru-RU"/>
        </w:rPr>
        <w:lastRenderedPageBreak/>
        <w:t>образовании" (Ведомости Съезда народных депутатов Российской Федерации и Верховного Совета Российской Федерации, 1992, N 43, ст. 2412);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КонсультантПлюс: примечание.</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60596D">
        <w:rPr>
          <w:rFonts w:eastAsia="Times New Roman" w:cs="Times New Roman"/>
          <w:sz w:val="24"/>
          <w:szCs w:val="24"/>
          <w:lang w:eastAsia="ru-RU"/>
        </w:rPr>
        <w:lastRenderedPageBreak/>
        <w:t>принципах организации местного самоуправления в Российской Федерации" (Собрание законодательства Российской Федерации, 2004, N 35, ст. 3607);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w:t>
      </w:r>
      <w:r w:rsidRPr="0060596D">
        <w:rPr>
          <w:rFonts w:eastAsia="Times New Roman" w:cs="Times New Roman"/>
          <w:sz w:val="24"/>
          <w:szCs w:val="24"/>
          <w:lang w:eastAsia="ru-RU"/>
        </w:rPr>
        <w:lastRenderedPageBreak/>
        <w:t>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 ред. Федерального закона от 23.07.2013 N 203-ФЗ)</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w:t>
      </w:r>
      <w:r w:rsidRPr="0060596D">
        <w:rPr>
          <w:rFonts w:eastAsia="Times New Roman" w:cs="Times New Roman"/>
          <w:sz w:val="24"/>
          <w:szCs w:val="24"/>
          <w:lang w:eastAsia="ru-RU"/>
        </w:rPr>
        <w:lastRenderedPageBreak/>
        <w:t>М.В. Ломоносова и Санкт-Петербургском государственном университете" (Собрание законодательства Российской Федерации, 2009, N 46, ст. 5419);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Статья 111. Порядок вступления в силу настоящего Федерального закона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hyperlink r:id="rId134" w:anchor="Par180" w:history="1">
        <w:r w:rsidRPr="0060596D">
          <w:rPr>
            <w:rFonts w:eastAsia="Times New Roman" w:cs="Times New Roman"/>
            <w:color w:val="0000FF"/>
            <w:sz w:val="24"/>
            <w:szCs w:val="24"/>
            <w:u w:val="single"/>
            <w:lang w:eastAsia="ru-RU"/>
          </w:rPr>
          <w:t>Пункты 3</w:t>
        </w:r>
      </w:hyperlink>
      <w:r w:rsidRPr="0060596D">
        <w:rPr>
          <w:rFonts w:eastAsia="Times New Roman" w:cs="Times New Roman"/>
          <w:sz w:val="24"/>
          <w:szCs w:val="24"/>
          <w:lang w:eastAsia="ru-RU"/>
        </w:rPr>
        <w:t xml:space="preserve"> и </w:t>
      </w:r>
      <w:hyperlink r:id="rId135" w:anchor="Par183" w:history="1">
        <w:r w:rsidRPr="0060596D">
          <w:rPr>
            <w:rFonts w:eastAsia="Times New Roman" w:cs="Times New Roman"/>
            <w:color w:val="0000FF"/>
            <w:sz w:val="24"/>
            <w:szCs w:val="24"/>
            <w:u w:val="single"/>
            <w:lang w:eastAsia="ru-RU"/>
          </w:rPr>
          <w:t>6 части 1 статьи 8</w:t>
        </w:r>
      </w:hyperlink>
      <w:r w:rsidRPr="0060596D">
        <w:rPr>
          <w:rFonts w:eastAsia="Times New Roman" w:cs="Times New Roman"/>
          <w:sz w:val="24"/>
          <w:szCs w:val="24"/>
          <w:lang w:eastAsia="ru-RU"/>
        </w:rPr>
        <w:t xml:space="preserve">, а также </w:t>
      </w:r>
      <w:hyperlink r:id="rId136" w:anchor="Par197" w:history="1">
        <w:r w:rsidRPr="0060596D">
          <w:rPr>
            <w:rFonts w:eastAsia="Times New Roman" w:cs="Times New Roman"/>
            <w:color w:val="0000FF"/>
            <w:sz w:val="24"/>
            <w:szCs w:val="24"/>
            <w:u w:val="single"/>
            <w:lang w:eastAsia="ru-RU"/>
          </w:rPr>
          <w:t>пункт 1 части 1 статьи 9</w:t>
        </w:r>
      </w:hyperlink>
      <w:r w:rsidRPr="0060596D">
        <w:rPr>
          <w:rFonts w:eastAsia="Times New Roman" w:cs="Times New Roman"/>
          <w:sz w:val="24"/>
          <w:szCs w:val="24"/>
          <w:lang w:eastAsia="ru-RU"/>
        </w:rPr>
        <w:t xml:space="preserve"> настоящего Федерального закона вступают в силу с 1 января 2014 года.</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hyperlink r:id="rId137" w:anchor="Par1731" w:history="1">
        <w:r w:rsidRPr="0060596D">
          <w:rPr>
            <w:rFonts w:eastAsia="Times New Roman" w:cs="Times New Roman"/>
            <w:color w:val="0000FF"/>
            <w:sz w:val="24"/>
            <w:szCs w:val="24"/>
            <w:u w:val="single"/>
            <w:lang w:eastAsia="ru-RU"/>
          </w:rPr>
          <w:t>Часть 6 статьи 108</w:t>
        </w:r>
      </w:hyperlink>
      <w:r w:rsidRPr="0060596D">
        <w:rPr>
          <w:rFonts w:eastAsia="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0596D" w:rsidRPr="0060596D" w:rsidRDefault="0060596D" w:rsidP="0060596D">
      <w:pPr>
        <w:numPr>
          <w:ilvl w:val="0"/>
          <w:numId w:val="196"/>
        </w:num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lastRenderedPageBreak/>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 </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Президент</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Российской Федерации</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В.ПУТИН</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Москва, Кремль</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29 декабря 2012 года</w:t>
      </w:r>
    </w:p>
    <w:p w:rsidR="0060596D" w:rsidRPr="0060596D" w:rsidRDefault="0060596D" w:rsidP="0060596D">
      <w:pPr>
        <w:spacing w:before="100" w:beforeAutospacing="1" w:after="100" w:afterAutospacing="1"/>
        <w:rPr>
          <w:rFonts w:eastAsia="Times New Roman" w:cs="Times New Roman"/>
          <w:sz w:val="24"/>
          <w:szCs w:val="24"/>
          <w:lang w:eastAsia="ru-RU"/>
        </w:rPr>
      </w:pPr>
      <w:r w:rsidRPr="0060596D">
        <w:rPr>
          <w:rFonts w:eastAsia="Times New Roman" w:cs="Times New Roman"/>
          <w:sz w:val="24"/>
          <w:szCs w:val="24"/>
          <w:lang w:eastAsia="ru-RU"/>
        </w:rPr>
        <w:t>N 273-ФЗ</w:t>
      </w:r>
    </w:p>
    <w:p w:rsidR="00F01239" w:rsidRPr="0060596D" w:rsidRDefault="00F01239" w:rsidP="0060596D"/>
    <w:sectPr w:rsidR="00F01239" w:rsidRPr="0060596D" w:rsidSect="00F0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B6"/>
    <w:multiLevelType w:val="multilevel"/>
    <w:tmpl w:val="FB1C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863CA"/>
    <w:multiLevelType w:val="multilevel"/>
    <w:tmpl w:val="1A14D6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A5666"/>
    <w:multiLevelType w:val="multilevel"/>
    <w:tmpl w:val="856CF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63C6B"/>
    <w:multiLevelType w:val="multilevel"/>
    <w:tmpl w:val="2562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52CA2"/>
    <w:multiLevelType w:val="multilevel"/>
    <w:tmpl w:val="2150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A3AF3"/>
    <w:multiLevelType w:val="multilevel"/>
    <w:tmpl w:val="901AC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4D4D49"/>
    <w:multiLevelType w:val="multilevel"/>
    <w:tmpl w:val="749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6448A0"/>
    <w:multiLevelType w:val="multilevel"/>
    <w:tmpl w:val="B784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AD21DC"/>
    <w:multiLevelType w:val="multilevel"/>
    <w:tmpl w:val="3CCA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0F7244"/>
    <w:multiLevelType w:val="multilevel"/>
    <w:tmpl w:val="E2F8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3E7455"/>
    <w:multiLevelType w:val="multilevel"/>
    <w:tmpl w:val="5B40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5F63CC"/>
    <w:multiLevelType w:val="multilevel"/>
    <w:tmpl w:val="BEBA8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B85EDB"/>
    <w:multiLevelType w:val="multilevel"/>
    <w:tmpl w:val="6BC4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754ACA"/>
    <w:multiLevelType w:val="multilevel"/>
    <w:tmpl w:val="F0E2A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A32434"/>
    <w:multiLevelType w:val="multilevel"/>
    <w:tmpl w:val="4A760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E45ACC"/>
    <w:multiLevelType w:val="multilevel"/>
    <w:tmpl w:val="37A2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3A51D5"/>
    <w:multiLevelType w:val="multilevel"/>
    <w:tmpl w:val="1942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177129"/>
    <w:multiLevelType w:val="multilevel"/>
    <w:tmpl w:val="1D44F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192368"/>
    <w:multiLevelType w:val="multilevel"/>
    <w:tmpl w:val="105AD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EA0DF4"/>
    <w:multiLevelType w:val="multilevel"/>
    <w:tmpl w:val="061A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5458CE"/>
    <w:multiLevelType w:val="multilevel"/>
    <w:tmpl w:val="31B0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514D43"/>
    <w:multiLevelType w:val="multilevel"/>
    <w:tmpl w:val="959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7942D4"/>
    <w:multiLevelType w:val="multilevel"/>
    <w:tmpl w:val="F96A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0664B5"/>
    <w:multiLevelType w:val="multilevel"/>
    <w:tmpl w:val="5DD2B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123A04"/>
    <w:multiLevelType w:val="multilevel"/>
    <w:tmpl w:val="DA98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E56DC1"/>
    <w:multiLevelType w:val="multilevel"/>
    <w:tmpl w:val="C2C8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812E28"/>
    <w:multiLevelType w:val="multilevel"/>
    <w:tmpl w:val="EC2E3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A73EEA"/>
    <w:multiLevelType w:val="multilevel"/>
    <w:tmpl w:val="D22A3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503201"/>
    <w:multiLevelType w:val="multilevel"/>
    <w:tmpl w:val="2E3E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132C32"/>
    <w:multiLevelType w:val="multilevel"/>
    <w:tmpl w:val="67B4E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1454214"/>
    <w:multiLevelType w:val="multilevel"/>
    <w:tmpl w:val="66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27971D6"/>
    <w:multiLevelType w:val="multilevel"/>
    <w:tmpl w:val="B9905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CF302D"/>
    <w:multiLevelType w:val="multilevel"/>
    <w:tmpl w:val="F66C3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715B2A"/>
    <w:multiLevelType w:val="multilevel"/>
    <w:tmpl w:val="3A16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B56ED7"/>
    <w:multiLevelType w:val="multilevel"/>
    <w:tmpl w:val="DABA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6DB09C2"/>
    <w:multiLevelType w:val="multilevel"/>
    <w:tmpl w:val="F220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6F86567"/>
    <w:multiLevelType w:val="multilevel"/>
    <w:tmpl w:val="C82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712356C"/>
    <w:multiLevelType w:val="multilevel"/>
    <w:tmpl w:val="429E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84F4D2F"/>
    <w:multiLevelType w:val="multilevel"/>
    <w:tmpl w:val="A2F62E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595205"/>
    <w:multiLevelType w:val="multilevel"/>
    <w:tmpl w:val="91F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785761"/>
    <w:multiLevelType w:val="multilevel"/>
    <w:tmpl w:val="BC72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9128EE"/>
    <w:multiLevelType w:val="multilevel"/>
    <w:tmpl w:val="F690B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B92A17"/>
    <w:multiLevelType w:val="multilevel"/>
    <w:tmpl w:val="B930E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8E23EA7"/>
    <w:multiLevelType w:val="multilevel"/>
    <w:tmpl w:val="75A0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22669A"/>
    <w:multiLevelType w:val="multilevel"/>
    <w:tmpl w:val="E8DC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A752FFA"/>
    <w:multiLevelType w:val="multilevel"/>
    <w:tmpl w:val="A35C7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846376"/>
    <w:multiLevelType w:val="multilevel"/>
    <w:tmpl w:val="C9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ABE16E1"/>
    <w:multiLevelType w:val="multilevel"/>
    <w:tmpl w:val="D76CC6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B165DF1"/>
    <w:multiLevelType w:val="multilevel"/>
    <w:tmpl w:val="3C1EC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A23CC4"/>
    <w:multiLevelType w:val="multilevel"/>
    <w:tmpl w:val="DA02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CFC339A"/>
    <w:multiLevelType w:val="multilevel"/>
    <w:tmpl w:val="B1C0B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9A5895"/>
    <w:multiLevelType w:val="multilevel"/>
    <w:tmpl w:val="40C8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DD36762"/>
    <w:multiLevelType w:val="multilevel"/>
    <w:tmpl w:val="E81E7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DB7C53"/>
    <w:multiLevelType w:val="multilevel"/>
    <w:tmpl w:val="A050A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107069"/>
    <w:multiLevelType w:val="multilevel"/>
    <w:tmpl w:val="5A1E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302355"/>
    <w:multiLevelType w:val="multilevel"/>
    <w:tmpl w:val="6E44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14D341D"/>
    <w:multiLevelType w:val="multilevel"/>
    <w:tmpl w:val="0234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1A26A23"/>
    <w:multiLevelType w:val="multilevel"/>
    <w:tmpl w:val="2466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1F85A9D"/>
    <w:multiLevelType w:val="multilevel"/>
    <w:tmpl w:val="19D2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FF6AB1"/>
    <w:multiLevelType w:val="multilevel"/>
    <w:tmpl w:val="AE044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2E3157B"/>
    <w:multiLevelType w:val="multilevel"/>
    <w:tmpl w:val="8A18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30E16E4"/>
    <w:multiLevelType w:val="multilevel"/>
    <w:tmpl w:val="A224C6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39C538E"/>
    <w:multiLevelType w:val="multilevel"/>
    <w:tmpl w:val="51BC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64A2F5D"/>
    <w:multiLevelType w:val="multilevel"/>
    <w:tmpl w:val="8F0E7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6CD3FE7"/>
    <w:multiLevelType w:val="multilevel"/>
    <w:tmpl w:val="6F1AB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7092BE5"/>
    <w:multiLevelType w:val="multilevel"/>
    <w:tmpl w:val="5E08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74A0A5F"/>
    <w:multiLevelType w:val="multilevel"/>
    <w:tmpl w:val="0654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7540B69"/>
    <w:multiLevelType w:val="multilevel"/>
    <w:tmpl w:val="BC0A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7C31B41"/>
    <w:multiLevelType w:val="multilevel"/>
    <w:tmpl w:val="8B22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8254768"/>
    <w:multiLevelType w:val="multilevel"/>
    <w:tmpl w:val="665C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8562B00"/>
    <w:multiLevelType w:val="multilevel"/>
    <w:tmpl w:val="C040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99B54DE"/>
    <w:multiLevelType w:val="multilevel"/>
    <w:tmpl w:val="356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9B96A94"/>
    <w:multiLevelType w:val="multilevel"/>
    <w:tmpl w:val="FD183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A5666FC"/>
    <w:multiLevelType w:val="multilevel"/>
    <w:tmpl w:val="3BFC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AA71323"/>
    <w:multiLevelType w:val="multilevel"/>
    <w:tmpl w:val="BC6E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B715200"/>
    <w:multiLevelType w:val="multilevel"/>
    <w:tmpl w:val="196A6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CAB5861"/>
    <w:multiLevelType w:val="multilevel"/>
    <w:tmpl w:val="9C26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ECF69FF"/>
    <w:multiLevelType w:val="multilevel"/>
    <w:tmpl w:val="5712C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F3B2FEF"/>
    <w:multiLevelType w:val="multilevel"/>
    <w:tmpl w:val="3912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F9A594B"/>
    <w:multiLevelType w:val="multilevel"/>
    <w:tmpl w:val="C526C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0043661"/>
    <w:multiLevelType w:val="multilevel"/>
    <w:tmpl w:val="E16A4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10B3B84"/>
    <w:multiLevelType w:val="multilevel"/>
    <w:tmpl w:val="EC981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1245F5D"/>
    <w:multiLevelType w:val="multilevel"/>
    <w:tmpl w:val="8C90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1BC2EB0"/>
    <w:multiLevelType w:val="multilevel"/>
    <w:tmpl w:val="89B46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1D319B4"/>
    <w:multiLevelType w:val="multilevel"/>
    <w:tmpl w:val="8A10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24535ED"/>
    <w:multiLevelType w:val="multilevel"/>
    <w:tmpl w:val="1AB6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26B6FB0"/>
    <w:multiLevelType w:val="multilevel"/>
    <w:tmpl w:val="FDE84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27F64C5"/>
    <w:multiLevelType w:val="multilevel"/>
    <w:tmpl w:val="6E68F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2AB7A8A"/>
    <w:multiLevelType w:val="multilevel"/>
    <w:tmpl w:val="8CDC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3515984"/>
    <w:multiLevelType w:val="multilevel"/>
    <w:tmpl w:val="B986B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3551055"/>
    <w:multiLevelType w:val="multilevel"/>
    <w:tmpl w:val="631A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39D52D8"/>
    <w:multiLevelType w:val="multilevel"/>
    <w:tmpl w:val="DF1A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43D385C"/>
    <w:multiLevelType w:val="multilevel"/>
    <w:tmpl w:val="DA8A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50C4457"/>
    <w:multiLevelType w:val="multilevel"/>
    <w:tmpl w:val="04B2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55F48A0"/>
    <w:multiLevelType w:val="multilevel"/>
    <w:tmpl w:val="ECC8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6576EF9"/>
    <w:multiLevelType w:val="multilevel"/>
    <w:tmpl w:val="090C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6A3543E"/>
    <w:multiLevelType w:val="multilevel"/>
    <w:tmpl w:val="4A4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8497E76"/>
    <w:multiLevelType w:val="multilevel"/>
    <w:tmpl w:val="8B08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9373E0A"/>
    <w:multiLevelType w:val="multilevel"/>
    <w:tmpl w:val="80E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9C33291"/>
    <w:multiLevelType w:val="multilevel"/>
    <w:tmpl w:val="5624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A07619C"/>
    <w:multiLevelType w:val="multilevel"/>
    <w:tmpl w:val="B4326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A0A511D"/>
    <w:multiLevelType w:val="multilevel"/>
    <w:tmpl w:val="FDC40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5E7111"/>
    <w:multiLevelType w:val="multilevel"/>
    <w:tmpl w:val="B878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AA932F4"/>
    <w:multiLevelType w:val="multilevel"/>
    <w:tmpl w:val="0E6A7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B1E3F7B"/>
    <w:multiLevelType w:val="multilevel"/>
    <w:tmpl w:val="1C16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B2D6B1C"/>
    <w:multiLevelType w:val="multilevel"/>
    <w:tmpl w:val="C2F2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C6B1329"/>
    <w:multiLevelType w:val="multilevel"/>
    <w:tmpl w:val="9CCCA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D517A8F"/>
    <w:multiLevelType w:val="multilevel"/>
    <w:tmpl w:val="46A45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DBA3A9B"/>
    <w:multiLevelType w:val="multilevel"/>
    <w:tmpl w:val="F6B05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DE130C1"/>
    <w:multiLevelType w:val="multilevel"/>
    <w:tmpl w:val="3D7A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E51679D"/>
    <w:multiLevelType w:val="multilevel"/>
    <w:tmpl w:val="66DED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EC72708"/>
    <w:multiLevelType w:val="multilevel"/>
    <w:tmpl w:val="09F0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EF21BFB"/>
    <w:multiLevelType w:val="multilevel"/>
    <w:tmpl w:val="40C4FB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F1129E1"/>
    <w:multiLevelType w:val="multilevel"/>
    <w:tmpl w:val="A25E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F474317"/>
    <w:multiLevelType w:val="multilevel"/>
    <w:tmpl w:val="24DC8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FE57BAB"/>
    <w:multiLevelType w:val="multilevel"/>
    <w:tmpl w:val="4EE88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0681209"/>
    <w:multiLevelType w:val="multilevel"/>
    <w:tmpl w:val="351C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0C3371F"/>
    <w:multiLevelType w:val="multilevel"/>
    <w:tmpl w:val="DA7C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1A0694A"/>
    <w:multiLevelType w:val="multilevel"/>
    <w:tmpl w:val="38B2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1B6141E"/>
    <w:multiLevelType w:val="multilevel"/>
    <w:tmpl w:val="DC80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2305EFB"/>
    <w:multiLevelType w:val="multilevel"/>
    <w:tmpl w:val="0CC8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3BA0266"/>
    <w:multiLevelType w:val="multilevel"/>
    <w:tmpl w:val="8126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5423AEB"/>
    <w:multiLevelType w:val="multilevel"/>
    <w:tmpl w:val="094AA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5980F29"/>
    <w:multiLevelType w:val="multilevel"/>
    <w:tmpl w:val="70B67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70313FA"/>
    <w:multiLevelType w:val="multilevel"/>
    <w:tmpl w:val="0B2A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735708E"/>
    <w:multiLevelType w:val="multilevel"/>
    <w:tmpl w:val="92181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7524826"/>
    <w:multiLevelType w:val="multilevel"/>
    <w:tmpl w:val="3C6E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7B826DB"/>
    <w:multiLevelType w:val="multilevel"/>
    <w:tmpl w:val="C20E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7CF1638"/>
    <w:multiLevelType w:val="multilevel"/>
    <w:tmpl w:val="4DC2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AEC7D26"/>
    <w:multiLevelType w:val="multilevel"/>
    <w:tmpl w:val="1222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B665AE7"/>
    <w:multiLevelType w:val="multilevel"/>
    <w:tmpl w:val="30CC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C076EEC"/>
    <w:multiLevelType w:val="multilevel"/>
    <w:tmpl w:val="30CE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CA77801"/>
    <w:multiLevelType w:val="multilevel"/>
    <w:tmpl w:val="4588E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D7B3A91"/>
    <w:multiLevelType w:val="multilevel"/>
    <w:tmpl w:val="3C247B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EFD1835"/>
    <w:multiLevelType w:val="multilevel"/>
    <w:tmpl w:val="D65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F14682D"/>
    <w:multiLevelType w:val="multilevel"/>
    <w:tmpl w:val="84C2A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F996E34"/>
    <w:multiLevelType w:val="multilevel"/>
    <w:tmpl w:val="11D4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FF113AE"/>
    <w:multiLevelType w:val="multilevel"/>
    <w:tmpl w:val="3CB6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083709A"/>
    <w:multiLevelType w:val="multilevel"/>
    <w:tmpl w:val="48962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18C26E7"/>
    <w:multiLevelType w:val="multilevel"/>
    <w:tmpl w:val="2E7A4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1C37DDB"/>
    <w:multiLevelType w:val="multilevel"/>
    <w:tmpl w:val="1012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1EB78C2"/>
    <w:multiLevelType w:val="multilevel"/>
    <w:tmpl w:val="E0FCA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2E13A1E"/>
    <w:multiLevelType w:val="multilevel"/>
    <w:tmpl w:val="7F32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5667747"/>
    <w:multiLevelType w:val="multilevel"/>
    <w:tmpl w:val="671AE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5D10456"/>
    <w:multiLevelType w:val="multilevel"/>
    <w:tmpl w:val="EC70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6DC0AF9"/>
    <w:multiLevelType w:val="multilevel"/>
    <w:tmpl w:val="220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6FC52EF"/>
    <w:multiLevelType w:val="multilevel"/>
    <w:tmpl w:val="E6F007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78553BF"/>
    <w:multiLevelType w:val="multilevel"/>
    <w:tmpl w:val="1578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A937369"/>
    <w:multiLevelType w:val="multilevel"/>
    <w:tmpl w:val="83BA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AAF2F62"/>
    <w:multiLevelType w:val="multilevel"/>
    <w:tmpl w:val="02D85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B1E5998"/>
    <w:multiLevelType w:val="multilevel"/>
    <w:tmpl w:val="D0A8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A757E8"/>
    <w:multiLevelType w:val="multilevel"/>
    <w:tmpl w:val="60C4A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CD804E6"/>
    <w:multiLevelType w:val="multilevel"/>
    <w:tmpl w:val="5802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D2946A6"/>
    <w:multiLevelType w:val="multilevel"/>
    <w:tmpl w:val="3B70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DF709EC"/>
    <w:multiLevelType w:val="multilevel"/>
    <w:tmpl w:val="9372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E2173C6"/>
    <w:multiLevelType w:val="multilevel"/>
    <w:tmpl w:val="8BA6D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F435969"/>
    <w:multiLevelType w:val="multilevel"/>
    <w:tmpl w:val="9E8E5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07709DF"/>
    <w:multiLevelType w:val="multilevel"/>
    <w:tmpl w:val="9E60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0C47D57"/>
    <w:multiLevelType w:val="multilevel"/>
    <w:tmpl w:val="9580D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0D1743C"/>
    <w:multiLevelType w:val="multilevel"/>
    <w:tmpl w:val="DBB68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163603E"/>
    <w:multiLevelType w:val="multilevel"/>
    <w:tmpl w:val="E728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191371E"/>
    <w:multiLevelType w:val="multilevel"/>
    <w:tmpl w:val="6B54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2D12EC6"/>
    <w:multiLevelType w:val="multilevel"/>
    <w:tmpl w:val="4FB41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3323594"/>
    <w:multiLevelType w:val="multilevel"/>
    <w:tmpl w:val="4CD6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3580125"/>
    <w:multiLevelType w:val="multilevel"/>
    <w:tmpl w:val="4216C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3AD3451"/>
    <w:multiLevelType w:val="multilevel"/>
    <w:tmpl w:val="820C9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4571791"/>
    <w:multiLevelType w:val="multilevel"/>
    <w:tmpl w:val="AEB29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4D515BD"/>
    <w:multiLevelType w:val="multilevel"/>
    <w:tmpl w:val="3CE46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61507CE"/>
    <w:multiLevelType w:val="multilevel"/>
    <w:tmpl w:val="1E18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8AB29BE"/>
    <w:multiLevelType w:val="multilevel"/>
    <w:tmpl w:val="321E2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8EF6C39"/>
    <w:multiLevelType w:val="multilevel"/>
    <w:tmpl w:val="4DE23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9DF68DF"/>
    <w:multiLevelType w:val="multilevel"/>
    <w:tmpl w:val="269E0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A190D3E"/>
    <w:multiLevelType w:val="multilevel"/>
    <w:tmpl w:val="48B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B3A4C19"/>
    <w:multiLevelType w:val="multilevel"/>
    <w:tmpl w:val="1EB6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C7E6970"/>
    <w:multiLevelType w:val="multilevel"/>
    <w:tmpl w:val="74E4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E726BD0"/>
    <w:multiLevelType w:val="multilevel"/>
    <w:tmpl w:val="994C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E810D0F"/>
    <w:multiLevelType w:val="multilevel"/>
    <w:tmpl w:val="32E8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F0F5408"/>
    <w:multiLevelType w:val="multilevel"/>
    <w:tmpl w:val="E1B4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F1C4B8A"/>
    <w:multiLevelType w:val="multilevel"/>
    <w:tmpl w:val="50B6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00B153F"/>
    <w:multiLevelType w:val="multilevel"/>
    <w:tmpl w:val="9CFA8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1756633"/>
    <w:multiLevelType w:val="multilevel"/>
    <w:tmpl w:val="0FD2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1DB2613"/>
    <w:multiLevelType w:val="multilevel"/>
    <w:tmpl w:val="CA0C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36F3B56"/>
    <w:multiLevelType w:val="multilevel"/>
    <w:tmpl w:val="26B4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46C1F49"/>
    <w:multiLevelType w:val="multilevel"/>
    <w:tmpl w:val="F8D22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5226181"/>
    <w:multiLevelType w:val="multilevel"/>
    <w:tmpl w:val="CA0A6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55D3CFF"/>
    <w:multiLevelType w:val="multilevel"/>
    <w:tmpl w:val="685CEA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7025D5D"/>
    <w:multiLevelType w:val="multilevel"/>
    <w:tmpl w:val="E6201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81457F6"/>
    <w:multiLevelType w:val="multilevel"/>
    <w:tmpl w:val="6C22D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82A2642"/>
    <w:multiLevelType w:val="multilevel"/>
    <w:tmpl w:val="BC106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85528F3"/>
    <w:multiLevelType w:val="multilevel"/>
    <w:tmpl w:val="6024BA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A821AB5"/>
    <w:multiLevelType w:val="multilevel"/>
    <w:tmpl w:val="ABC0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B412D41"/>
    <w:multiLevelType w:val="multilevel"/>
    <w:tmpl w:val="9B84B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DCD6A76"/>
    <w:multiLevelType w:val="multilevel"/>
    <w:tmpl w:val="089A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F386358"/>
    <w:multiLevelType w:val="multilevel"/>
    <w:tmpl w:val="07F0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F52309A"/>
    <w:multiLevelType w:val="multilevel"/>
    <w:tmpl w:val="A16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F646AF8"/>
    <w:multiLevelType w:val="multilevel"/>
    <w:tmpl w:val="EBAC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9"/>
  </w:num>
  <w:num w:numId="2">
    <w:abstractNumId w:val="161"/>
  </w:num>
  <w:num w:numId="3">
    <w:abstractNumId w:val="32"/>
  </w:num>
  <w:num w:numId="4">
    <w:abstractNumId w:val="43"/>
  </w:num>
  <w:num w:numId="5">
    <w:abstractNumId w:val="45"/>
  </w:num>
  <w:num w:numId="6">
    <w:abstractNumId w:val="69"/>
  </w:num>
  <w:num w:numId="7">
    <w:abstractNumId w:val="16"/>
  </w:num>
  <w:num w:numId="8">
    <w:abstractNumId w:val="162"/>
  </w:num>
  <w:num w:numId="9">
    <w:abstractNumId w:val="44"/>
  </w:num>
  <w:num w:numId="10">
    <w:abstractNumId w:val="139"/>
  </w:num>
  <w:num w:numId="11">
    <w:abstractNumId w:val="169"/>
  </w:num>
  <w:num w:numId="12">
    <w:abstractNumId w:val="146"/>
  </w:num>
  <w:num w:numId="13">
    <w:abstractNumId w:val="13"/>
  </w:num>
  <w:num w:numId="14">
    <w:abstractNumId w:val="99"/>
  </w:num>
  <w:num w:numId="15">
    <w:abstractNumId w:val="21"/>
  </w:num>
  <w:num w:numId="16">
    <w:abstractNumId w:val="14"/>
  </w:num>
  <w:num w:numId="17">
    <w:abstractNumId w:val="74"/>
  </w:num>
  <w:num w:numId="18">
    <w:abstractNumId w:val="138"/>
  </w:num>
  <w:num w:numId="19">
    <w:abstractNumId w:val="67"/>
  </w:num>
  <w:num w:numId="20">
    <w:abstractNumId w:val="103"/>
  </w:num>
  <w:num w:numId="21">
    <w:abstractNumId w:val="114"/>
  </w:num>
  <w:num w:numId="22">
    <w:abstractNumId w:val="47"/>
  </w:num>
  <w:num w:numId="23">
    <w:abstractNumId w:val="127"/>
  </w:num>
  <w:num w:numId="24">
    <w:abstractNumId w:val="101"/>
  </w:num>
  <w:num w:numId="25">
    <w:abstractNumId w:val="164"/>
  </w:num>
  <w:num w:numId="26">
    <w:abstractNumId w:val="126"/>
  </w:num>
  <w:num w:numId="27">
    <w:abstractNumId w:val="180"/>
  </w:num>
  <w:num w:numId="28">
    <w:abstractNumId w:val="52"/>
  </w:num>
  <w:num w:numId="29">
    <w:abstractNumId w:val="60"/>
  </w:num>
  <w:num w:numId="30">
    <w:abstractNumId w:val="181"/>
  </w:num>
  <w:num w:numId="31">
    <w:abstractNumId w:val="140"/>
  </w:num>
  <w:num w:numId="32">
    <w:abstractNumId w:val="174"/>
  </w:num>
  <w:num w:numId="33">
    <w:abstractNumId w:val="71"/>
  </w:num>
  <w:num w:numId="34">
    <w:abstractNumId w:val="59"/>
  </w:num>
  <w:num w:numId="35">
    <w:abstractNumId w:val="102"/>
  </w:num>
  <w:num w:numId="36">
    <w:abstractNumId w:val="17"/>
  </w:num>
  <w:num w:numId="37">
    <w:abstractNumId w:val="175"/>
  </w:num>
  <w:num w:numId="38">
    <w:abstractNumId w:val="19"/>
  </w:num>
  <w:num w:numId="39">
    <w:abstractNumId w:val="193"/>
  </w:num>
  <w:num w:numId="40">
    <w:abstractNumId w:val="194"/>
  </w:num>
  <w:num w:numId="41">
    <w:abstractNumId w:val="82"/>
  </w:num>
  <w:num w:numId="42">
    <w:abstractNumId w:val="48"/>
  </w:num>
  <w:num w:numId="43">
    <w:abstractNumId w:val="86"/>
  </w:num>
  <w:num w:numId="44">
    <w:abstractNumId w:val="83"/>
  </w:num>
  <w:num w:numId="45">
    <w:abstractNumId w:val="6"/>
  </w:num>
  <w:num w:numId="46">
    <w:abstractNumId w:val="168"/>
  </w:num>
  <w:num w:numId="47">
    <w:abstractNumId w:val="42"/>
  </w:num>
  <w:num w:numId="48">
    <w:abstractNumId w:val="178"/>
  </w:num>
  <w:num w:numId="49">
    <w:abstractNumId w:val="24"/>
  </w:num>
  <w:num w:numId="50">
    <w:abstractNumId w:val="40"/>
  </w:num>
  <w:num w:numId="51">
    <w:abstractNumId w:val="125"/>
  </w:num>
  <w:num w:numId="52">
    <w:abstractNumId w:val="81"/>
  </w:num>
  <w:num w:numId="53">
    <w:abstractNumId w:val="28"/>
  </w:num>
  <w:num w:numId="54">
    <w:abstractNumId w:val="41"/>
  </w:num>
  <w:num w:numId="55">
    <w:abstractNumId w:val="37"/>
  </w:num>
  <w:num w:numId="56">
    <w:abstractNumId w:val="176"/>
  </w:num>
  <w:num w:numId="57">
    <w:abstractNumId w:val="104"/>
  </w:num>
  <w:num w:numId="58">
    <w:abstractNumId w:val="147"/>
  </w:num>
  <w:num w:numId="59">
    <w:abstractNumId w:val="165"/>
  </w:num>
  <w:num w:numId="60">
    <w:abstractNumId w:val="25"/>
  </w:num>
  <w:num w:numId="61">
    <w:abstractNumId w:val="151"/>
  </w:num>
  <w:num w:numId="62">
    <w:abstractNumId w:val="29"/>
  </w:num>
  <w:num w:numId="63">
    <w:abstractNumId w:val="4"/>
  </w:num>
  <w:num w:numId="64">
    <w:abstractNumId w:val="105"/>
  </w:num>
  <w:num w:numId="65">
    <w:abstractNumId w:val="155"/>
  </w:num>
  <w:num w:numId="66">
    <w:abstractNumId w:val="96"/>
  </w:num>
  <w:num w:numId="67">
    <w:abstractNumId w:val="65"/>
  </w:num>
  <w:num w:numId="68">
    <w:abstractNumId w:val="10"/>
  </w:num>
  <w:num w:numId="69">
    <w:abstractNumId w:val="85"/>
  </w:num>
  <w:num w:numId="70">
    <w:abstractNumId w:val="154"/>
  </w:num>
  <w:num w:numId="71">
    <w:abstractNumId w:val="87"/>
  </w:num>
  <w:num w:numId="72">
    <w:abstractNumId w:val="159"/>
  </w:num>
  <w:num w:numId="73">
    <w:abstractNumId w:val="89"/>
  </w:num>
  <w:num w:numId="74">
    <w:abstractNumId w:val="58"/>
  </w:num>
  <w:num w:numId="75">
    <w:abstractNumId w:val="75"/>
  </w:num>
  <w:num w:numId="76">
    <w:abstractNumId w:val="131"/>
  </w:num>
  <w:num w:numId="77">
    <w:abstractNumId w:val="171"/>
  </w:num>
  <w:num w:numId="78">
    <w:abstractNumId w:val="34"/>
  </w:num>
  <w:num w:numId="79">
    <w:abstractNumId w:val="2"/>
  </w:num>
  <w:num w:numId="80">
    <w:abstractNumId w:val="27"/>
  </w:num>
  <w:num w:numId="81">
    <w:abstractNumId w:val="97"/>
  </w:num>
  <w:num w:numId="82">
    <w:abstractNumId w:val="70"/>
  </w:num>
  <w:num w:numId="83">
    <w:abstractNumId w:val="55"/>
  </w:num>
  <w:num w:numId="84">
    <w:abstractNumId w:val="20"/>
  </w:num>
  <w:num w:numId="85">
    <w:abstractNumId w:val="188"/>
  </w:num>
  <w:num w:numId="86">
    <w:abstractNumId w:val="110"/>
  </w:num>
  <w:num w:numId="87">
    <w:abstractNumId w:val="62"/>
  </w:num>
  <w:num w:numId="88">
    <w:abstractNumId w:val="187"/>
  </w:num>
  <w:num w:numId="89">
    <w:abstractNumId w:val="118"/>
  </w:num>
  <w:num w:numId="90">
    <w:abstractNumId w:val="160"/>
  </w:num>
  <w:num w:numId="91">
    <w:abstractNumId w:val="186"/>
  </w:num>
  <w:num w:numId="92">
    <w:abstractNumId w:val="142"/>
  </w:num>
  <w:num w:numId="93">
    <w:abstractNumId w:val="11"/>
  </w:num>
  <w:num w:numId="94">
    <w:abstractNumId w:val="76"/>
  </w:num>
  <w:num w:numId="95">
    <w:abstractNumId w:val="130"/>
  </w:num>
  <w:num w:numId="96">
    <w:abstractNumId w:val="177"/>
  </w:num>
  <w:num w:numId="97">
    <w:abstractNumId w:val="106"/>
  </w:num>
  <w:num w:numId="98">
    <w:abstractNumId w:val="117"/>
  </w:num>
  <w:num w:numId="99">
    <w:abstractNumId w:val="84"/>
  </w:num>
  <w:num w:numId="100">
    <w:abstractNumId w:val="115"/>
  </w:num>
  <w:num w:numId="101">
    <w:abstractNumId w:val="38"/>
  </w:num>
  <w:num w:numId="102">
    <w:abstractNumId w:val="148"/>
  </w:num>
  <w:num w:numId="103">
    <w:abstractNumId w:val="124"/>
  </w:num>
  <w:num w:numId="104">
    <w:abstractNumId w:val="0"/>
  </w:num>
  <w:num w:numId="105">
    <w:abstractNumId w:val="46"/>
  </w:num>
  <w:num w:numId="106">
    <w:abstractNumId w:val="77"/>
  </w:num>
  <w:num w:numId="107">
    <w:abstractNumId w:val="149"/>
  </w:num>
  <w:num w:numId="108">
    <w:abstractNumId w:val="112"/>
  </w:num>
  <w:num w:numId="109">
    <w:abstractNumId w:val="3"/>
  </w:num>
  <w:num w:numId="110">
    <w:abstractNumId w:val="80"/>
  </w:num>
  <w:num w:numId="111">
    <w:abstractNumId w:val="122"/>
  </w:num>
  <w:num w:numId="112">
    <w:abstractNumId w:val="189"/>
  </w:num>
  <w:num w:numId="113">
    <w:abstractNumId w:val="51"/>
  </w:num>
  <w:num w:numId="114">
    <w:abstractNumId w:val="8"/>
  </w:num>
  <w:num w:numId="115">
    <w:abstractNumId w:val="179"/>
  </w:num>
  <w:num w:numId="116">
    <w:abstractNumId w:val="53"/>
  </w:num>
  <w:num w:numId="117">
    <w:abstractNumId w:val="9"/>
  </w:num>
  <w:num w:numId="118">
    <w:abstractNumId w:val="116"/>
  </w:num>
  <w:num w:numId="119">
    <w:abstractNumId w:val="93"/>
  </w:num>
  <w:num w:numId="120">
    <w:abstractNumId w:val="120"/>
  </w:num>
  <w:num w:numId="121">
    <w:abstractNumId w:val="190"/>
  </w:num>
  <w:num w:numId="122">
    <w:abstractNumId w:val="35"/>
  </w:num>
  <w:num w:numId="123">
    <w:abstractNumId w:val="150"/>
  </w:num>
  <w:num w:numId="124">
    <w:abstractNumId w:val="136"/>
  </w:num>
  <w:num w:numId="125">
    <w:abstractNumId w:val="185"/>
  </w:num>
  <w:num w:numId="126">
    <w:abstractNumId w:val="109"/>
  </w:num>
  <w:num w:numId="127">
    <w:abstractNumId w:val="12"/>
  </w:num>
  <w:num w:numId="128">
    <w:abstractNumId w:val="123"/>
  </w:num>
  <w:num w:numId="129">
    <w:abstractNumId w:val="133"/>
  </w:num>
  <w:num w:numId="130">
    <w:abstractNumId w:val="184"/>
  </w:num>
  <w:num w:numId="131">
    <w:abstractNumId w:val="192"/>
  </w:num>
  <w:num w:numId="132">
    <w:abstractNumId w:val="88"/>
  </w:num>
  <w:num w:numId="133">
    <w:abstractNumId w:val="182"/>
  </w:num>
  <w:num w:numId="134">
    <w:abstractNumId w:val="56"/>
  </w:num>
  <w:num w:numId="135">
    <w:abstractNumId w:val="173"/>
  </w:num>
  <w:num w:numId="136">
    <w:abstractNumId w:val="72"/>
  </w:num>
  <w:num w:numId="137">
    <w:abstractNumId w:val="137"/>
  </w:num>
  <w:num w:numId="138">
    <w:abstractNumId w:val="7"/>
  </w:num>
  <w:num w:numId="139">
    <w:abstractNumId w:val="73"/>
  </w:num>
  <w:num w:numId="140">
    <w:abstractNumId w:val="111"/>
  </w:num>
  <w:num w:numId="141">
    <w:abstractNumId w:val="90"/>
  </w:num>
  <w:num w:numId="142">
    <w:abstractNumId w:val="183"/>
  </w:num>
  <w:num w:numId="143">
    <w:abstractNumId w:val="22"/>
  </w:num>
  <w:num w:numId="144">
    <w:abstractNumId w:val="54"/>
  </w:num>
  <w:num w:numId="145">
    <w:abstractNumId w:val="108"/>
  </w:num>
  <w:num w:numId="146">
    <w:abstractNumId w:val="119"/>
  </w:num>
  <w:num w:numId="147">
    <w:abstractNumId w:val="107"/>
  </w:num>
  <w:num w:numId="148">
    <w:abstractNumId w:val="195"/>
  </w:num>
  <w:num w:numId="149">
    <w:abstractNumId w:val="31"/>
  </w:num>
  <w:num w:numId="150">
    <w:abstractNumId w:val="23"/>
  </w:num>
  <w:num w:numId="151">
    <w:abstractNumId w:val="92"/>
  </w:num>
  <w:num w:numId="152">
    <w:abstractNumId w:val="170"/>
  </w:num>
  <w:num w:numId="153">
    <w:abstractNumId w:val="128"/>
  </w:num>
  <w:num w:numId="154">
    <w:abstractNumId w:val="113"/>
  </w:num>
  <w:num w:numId="155">
    <w:abstractNumId w:val="94"/>
  </w:num>
  <w:num w:numId="156">
    <w:abstractNumId w:val="5"/>
  </w:num>
  <w:num w:numId="157">
    <w:abstractNumId w:val="100"/>
  </w:num>
  <w:num w:numId="158">
    <w:abstractNumId w:val="30"/>
  </w:num>
  <w:num w:numId="159">
    <w:abstractNumId w:val="63"/>
  </w:num>
  <w:num w:numId="160">
    <w:abstractNumId w:val="98"/>
  </w:num>
  <w:num w:numId="161">
    <w:abstractNumId w:val="49"/>
  </w:num>
  <w:num w:numId="162">
    <w:abstractNumId w:val="61"/>
  </w:num>
  <w:num w:numId="163">
    <w:abstractNumId w:val="50"/>
  </w:num>
  <w:num w:numId="164">
    <w:abstractNumId w:val="167"/>
  </w:num>
  <w:num w:numId="165">
    <w:abstractNumId w:val="144"/>
  </w:num>
  <w:num w:numId="166">
    <w:abstractNumId w:val="95"/>
  </w:num>
  <w:num w:numId="167">
    <w:abstractNumId w:val="26"/>
  </w:num>
  <w:num w:numId="168">
    <w:abstractNumId w:val="191"/>
  </w:num>
  <w:num w:numId="169">
    <w:abstractNumId w:val="91"/>
  </w:num>
  <w:num w:numId="170">
    <w:abstractNumId w:val="158"/>
  </w:num>
  <w:num w:numId="171">
    <w:abstractNumId w:val="172"/>
  </w:num>
  <w:num w:numId="172">
    <w:abstractNumId w:val="153"/>
  </w:num>
  <w:num w:numId="173">
    <w:abstractNumId w:val="68"/>
  </w:num>
  <w:num w:numId="174">
    <w:abstractNumId w:val="157"/>
  </w:num>
  <w:num w:numId="175">
    <w:abstractNumId w:val="121"/>
  </w:num>
  <w:num w:numId="176">
    <w:abstractNumId w:val="135"/>
  </w:num>
  <w:num w:numId="177">
    <w:abstractNumId w:val="64"/>
  </w:num>
  <w:num w:numId="178">
    <w:abstractNumId w:val="36"/>
  </w:num>
  <w:num w:numId="179">
    <w:abstractNumId w:val="15"/>
  </w:num>
  <w:num w:numId="180">
    <w:abstractNumId w:val="156"/>
  </w:num>
  <w:num w:numId="181">
    <w:abstractNumId w:val="66"/>
  </w:num>
  <w:num w:numId="182">
    <w:abstractNumId w:val="78"/>
  </w:num>
  <w:num w:numId="183">
    <w:abstractNumId w:val="145"/>
  </w:num>
  <w:num w:numId="184">
    <w:abstractNumId w:val="39"/>
  </w:num>
  <w:num w:numId="185">
    <w:abstractNumId w:val="152"/>
  </w:num>
  <w:num w:numId="186">
    <w:abstractNumId w:val="79"/>
  </w:num>
  <w:num w:numId="187">
    <w:abstractNumId w:val="163"/>
  </w:num>
  <w:num w:numId="188">
    <w:abstractNumId w:val="57"/>
  </w:num>
  <w:num w:numId="189">
    <w:abstractNumId w:val="143"/>
  </w:num>
  <w:num w:numId="190">
    <w:abstractNumId w:val="33"/>
  </w:num>
  <w:num w:numId="191">
    <w:abstractNumId w:val="141"/>
  </w:num>
  <w:num w:numId="192">
    <w:abstractNumId w:val="18"/>
  </w:num>
  <w:num w:numId="193">
    <w:abstractNumId w:val="1"/>
  </w:num>
  <w:num w:numId="194">
    <w:abstractNumId w:val="166"/>
  </w:num>
  <w:num w:numId="195">
    <w:abstractNumId w:val="132"/>
  </w:num>
  <w:num w:numId="196">
    <w:abstractNumId w:val="134"/>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96D"/>
    <w:rsid w:val="0060596D"/>
    <w:rsid w:val="00F0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96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60596D"/>
    <w:rPr>
      <w:b/>
      <w:bCs/>
    </w:rPr>
  </w:style>
  <w:style w:type="character" w:styleId="a5">
    <w:name w:val="Hyperlink"/>
    <w:basedOn w:val="a0"/>
    <w:uiPriority w:val="99"/>
    <w:semiHidden/>
    <w:unhideWhenUsed/>
    <w:rsid w:val="0060596D"/>
    <w:rPr>
      <w:color w:val="0000FF"/>
      <w:u w:val="single"/>
    </w:rPr>
  </w:style>
  <w:style w:type="character" w:styleId="a6">
    <w:name w:val="FollowedHyperlink"/>
    <w:basedOn w:val="a0"/>
    <w:uiPriority w:val="99"/>
    <w:semiHidden/>
    <w:unhideWhenUsed/>
    <w:rsid w:val="0060596D"/>
    <w:rPr>
      <w:color w:val="800080"/>
      <w:u w:val="single"/>
    </w:rPr>
  </w:style>
</w:styles>
</file>

<file path=word/webSettings.xml><?xml version="1.0" encoding="utf-8"?>
<w:webSettings xmlns:r="http://schemas.openxmlformats.org/officeDocument/2006/relationships" xmlns:w="http://schemas.openxmlformats.org/wordprocessingml/2006/main">
  <w:divs>
    <w:div w:id="1894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oolbilchir.bsu.ru/wp-admin/post.php?post=2608&amp;action=edit" TargetMode="External"/><Relationship Id="rId117" Type="http://schemas.openxmlformats.org/officeDocument/2006/relationships/hyperlink" Target="http://schoolbilchir.bsu.ru/wp-admin/post.php?post=2608&amp;action=edit" TargetMode="External"/><Relationship Id="rId21" Type="http://schemas.openxmlformats.org/officeDocument/2006/relationships/hyperlink" Target="http://schoolbilchir.bsu.ru/wp-admin/post.php?post=2608&amp;action=edit" TargetMode="External"/><Relationship Id="rId42" Type="http://schemas.openxmlformats.org/officeDocument/2006/relationships/hyperlink" Target="http://schoolbilchir.bsu.ru/wp-admin/post.php?post=2608&amp;action=edit" TargetMode="External"/><Relationship Id="rId47" Type="http://schemas.openxmlformats.org/officeDocument/2006/relationships/hyperlink" Target="http://schoolbilchir.bsu.ru/wp-admin/post.php?post=2608&amp;action=edit" TargetMode="External"/><Relationship Id="rId63" Type="http://schemas.openxmlformats.org/officeDocument/2006/relationships/hyperlink" Target="http://schoolbilchir.bsu.ru/wp-admin/post.php?post=2608&amp;action=edit" TargetMode="External"/><Relationship Id="rId68" Type="http://schemas.openxmlformats.org/officeDocument/2006/relationships/hyperlink" Target="http://schoolbilchir.bsu.ru/wp-admin/post.php?post=2608&amp;action=edit" TargetMode="External"/><Relationship Id="rId84" Type="http://schemas.openxmlformats.org/officeDocument/2006/relationships/hyperlink" Target="http://schoolbilchir.bsu.ru/wp-admin/post.php?post=2608&amp;action=edit" TargetMode="External"/><Relationship Id="rId89" Type="http://schemas.openxmlformats.org/officeDocument/2006/relationships/hyperlink" Target="http://schoolbilchir.bsu.ru/wp-admin/post.php?post=2608&amp;action=edit" TargetMode="External"/><Relationship Id="rId112" Type="http://schemas.openxmlformats.org/officeDocument/2006/relationships/hyperlink" Target="http://schoolbilchir.bsu.ru/wp-admin/post.php?post=2608&amp;action=edit" TargetMode="External"/><Relationship Id="rId133" Type="http://schemas.openxmlformats.org/officeDocument/2006/relationships/hyperlink" Target="http://schoolbilchir.bsu.ru/wp-admin/post.php?post=2608&amp;action=edit" TargetMode="External"/><Relationship Id="rId138" Type="http://schemas.openxmlformats.org/officeDocument/2006/relationships/fontTable" Target="fontTable.xml"/><Relationship Id="rId16" Type="http://schemas.openxmlformats.org/officeDocument/2006/relationships/hyperlink" Target="http://schoolbilchir.bsu.ru/wp-admin/post.php?post=2608&amp;action=edit" TargetMode="External"/><Relationship Id="rId107" Type="http://schemas.openxmlformats.org/officeDocument/2006/relationships/hyperlink" Target="http://schoolbilchir.bsu.ru/wp-admin/post.php?post=2608&amp;action=edit" TargetMode="External"/><Relationship Id="rId11" Type="http://schemas.openxmlformats.org/officeDocument/2006/relationships/hyperlink" Target="http://schoolbilchir.bsu.ru/wp-admin/post.php?post=2608&amp;action=edit" TargetMode="External"/><Relationship Id="rId32" Type="http://schemas.openxmlformats.org/officeDocument/2006/relationships/hyperlink" Target="http://schoolbilchir.bsu.ru/wp-admin/post.php?post=2608&amp;action=edit" TargetMode="External"/><Relationship Id="rId37" Type="http://schemas.openxmlformats.org/officeDocument/2006/relationships/hyperlink" Target="http://schoolbilchir.bsu.ru/wp-admin/post.php?post=2608&amp;action=edit" TargetMode="External"/><Relationship Id="rId53" Type="http://schemas.openxmlformats.org/officeDocument/2006/relationships/hyperlink" Target="http://schoolbilchir.bsu.ru/wp-admin/post.php?post=2608&amp;action=edit" TargetMode="External"/><Relationship Id="rId58" Type="http://schemas.openxmlformats.org/officeDocument/2006/relationships/hyperlink" Target="http://schoolbilchir.bsu.ru/wp-admin/post.php?post=2608&amp;action=edit" TargetMode="External"/><Relationship Id="rId74" Type="http://schemas.openxmlformats.org/officeDocument/2006/relationships/hyperlink" Target="http://schoolbilchir.bsu.ru/wp-admin/post.php?post=2608&amp;action=edit" TargetMode="External"/><Relationship Id="rId79" Type="http://schemas.openxmlformats.org/officeDocument/2006/relationships/hyperlink" Target="http://schoolbilchir.bsu.ru/wp-admin/post.php?post=2608&amp;action=edit" TargetMode="External"/><Relationship Id="rId102" Type="http://schemas.openxmlformats.org/officeDocument/2006/relationships/hyperlink" Target="http://schoolbilchir.bsu.ru/wp-admin/post.php?post=2608&amp;action=edit" TargetMode="External"/><Relationship Id="rId123" Type="http://schemas.openxmlformats.org/officeDocument/2006/relationships/hyperlink" Target="http://schoolbilchir.bsu.ru/wp-admin/post.php?post=2608&amp;action=edit" TargetMode="External"/><Relationship Id="rId128" Type="http://schemas.openxmlformats.org/officeDocument/2006/relationships/hyperlink" Target="http://schoolbilchir.bsu.ru/wp-admin/post.php?post=2608&amp;action=edit" TargetMode="External"/><Relationship Id="rId5" Type="http://schemas.openxmlformats.org/officeDocument/2006/relationships/hyperlink" Target="http://schoolbilchir.bsu.ru/wp-admin/post.php?post=2608&amp;action=edit" TargetMode="External"/><Relationship Id="rId90" Type="http://schemas.openxmlformats.org/officeDocument/2006/relationships/hyperlink" Target="http://schoolbilchir.bsu.ru/wp-admin/post.php?post=2608&amp;action=edit" TargetMode="External"/><Relationship Id="rId95" Type="http://schemas.openxmlformats.org/officeDocument/2006/relationships/hyperlink" Target="http://schoolbilchir.bsu.ru/wp-admin/post.php?post=2608&amp;action=edit" TargetMode="External"/><Relationship Id="rId22" Type="http://schemas.openxmlformats.org/officeDocument/2006/relationships/hyperlink" Target="http://schoolbilchir.bsu.ru/wp-admin/post.php?post=2608&amp;action=edit" TargetMode="External"/><Relationship Id="rId27" Type="http://schemas.openxmlformats.org/officeDocument/2006/relationships/hyperlink" Target="http://schoolbilchir.bsu.ru/wp-admin/post.php?post=2608&amp;action=edit" TargetMode="External"/><Relationship Id="rId43" Type="http://schemas.openxmlformats.org/officeDocument/2006/relationships/hyperlink" Target="http://schoolbilchir.bsu.ru/wp-admin/post.php?post=2608&amp;action=edit" TargetMode="External"/><Relationship Id="rId48" Type="http://schemas.openxmlformats.org/officeDocument/2006/relationships/hyperlink" Target="http://schoolbilchir.bsu.ru/wp-admin/post.php?post=2608&amp;action=edit" TargetMode="External"/><Relationship Id="rId64" Type="http://schemas.openxmlformats.org/officeDocument/2006/relationships/hyperlink" Target="http://schoolbilchir.bsu.ru/wp-admin/post.php?post=2608&amp;action=edit" TargetMode="External"/><Relationship Id="rId69" Type="http://schemas.openxmlformats.org/officeDocument/2006/relationships/hyperlink" Target="http://schoolbilchir.bsu.ru/wp-admin/post.php?post=2608&amp;action=edit" TargetMode="External"/><Relationship Id="rId113" Type="http://schemas.openxmlformats.org/officeDocument/2006/relationships/hyperlink" Target="http://schoolbilchir.bsu.ru/wp-admin/post.php?post=2608&amp;action=edit" TargetMode="External"/><Relationship Id="rId118" Type="http://schemas.openxmlformats.org/officeDocument/2006/relationships/hyperlink" Target="http://schoolbilchir.bsu.ru/wp-admin/post.php?post=2608&amp;action=edit" TargetMode="External"/><Relationship Id="rId134" Type="http://schemas.openxmlformats.org/officeDocument/2006/relationships/hyperlink" Target="http://schoolbilchir.bsu.ru/wp-admin/post.php?post=2608&amp;action=edit" TargetMode="External"/><Relationship Id="rId139" Type="http://schemas.openxmlformats.org/officeDocument/2006/relationships/theme" Target="theme/theme1.xml"/><Relationship Id="rId8" Type="http://schemas.openxmlformats.org/officeDocument/2006/relationships/hyperlink" Target="http://schoolbilchir.bsu.ru/wp-admin/post.php?post=2608&amp;action=edit" TargetMode="External"/><Relationship Id="rId51" Type="http://schemas.openxmlformats.org/officeDocument/2006/relationships/hyperlink" Target="http://schoolbilchir.bsu.ru/wp-admin/post.php?post=2608&amp;action=edit" TargetMode="External"/><Relationship Id="rId72" Type="http://schemas.openxmlformats.org/officeDocument/2006/relationships/hyperlink" Target="http://schoolbilchir.bsu.ru/wp-admin/post.php?post=2608&amp;action=edit" TargetMode="External"/><Relationship Id="rId80" Type="http://schemas.openxmlformats.org/officeDocument/2006/relationships/hyperlink" Target="http://schoolbilchir.bsu.ru/wp-admin/post.php?post=2608&amp;action=edit" TargetMode="External"/><Relationship Id="rId85" Type="http://schemas.openxmlformats.org/officeDocument/2006/relationships/hyperlink" Target="http://schoolbilchir.bsu.ru/wp-admin/post.php?post=2608&amp;action=edit" TargetMode="External"/><Relationship Id="rId93" Type="http://schemas.openxmlformats.org/officeDocument/2006/relationships/hyperlink" Target="http://schoolbilchir.bsu.ru/wp-admin/post.php?post=2608&amp;action=edit" TargetMode="External"/><Relationship Id="rId98" Type="http://schemas.openxmlformats.org/officeDocument/2006/relationships/hyperlink" Target="http://schoolbilchir.bsu.ru/wp-admin/post.php?post=2608&amp;action=edit" TargetMode="External"/><Relationship Id="rId121" Type="http://schemas.openxmlformats.org/officeDocument/2006/relationships/hyperlink" Target="http://schoolbilchir.bsu.ru/wp-admin/post.php?post=2608&amp;action=edit" TargetMode="External"/><Relationship Id="rId3" Type="http://schemas.openxmlformats.org/officeDocument/2006/relationships/settings" Target="settings.xml"/><Relationship Id="rId12" Type="http://schemas.openxmlformats.org/officeDocument/2006/relationships/hyperlink" Target="http://schoolbilchir.bsu.ru/wp-admin/post.php?post=2608&amp;action=edit" TargetMode="External"/><Relationship Id="rId17" Type="http://schemas.openxmlformats.org/officeDocument/2006/relationships/hyperlink" Target="http://schoolbilchir.bsu.ru/wp-admin/post.php?post=2608&amp;action=edit" TargetMode="External"/><Relationship Id="rId25" Type="http://schemas.openxmlformats.org/officeDocument/2006/relationships/hyperlink" Target="http://schoolbilchir.bsu.ru/wp-admin/post.php?post=2608&amp;action=edit" TargetMode="External"/><Relationship Id="rId33" Type="http://schemas.openxmlformats.org/officeDocument/2006/relationships/hyperlink" Target="http://schoolbilchir.bsu.ru/wp-admin/post.php?post=2608&amp;action=edit" TargetMode="External"/><Relationship Id="rId38" Type="http://schemas.openxmlformats.org/officeDocument/2006/relationships/hyperlink" Target="http://schoolbilchir.bsu.ru/wp-admin/post.php?post=2608&amp;action=edit" TargetMode="External"/><Relationship Id="rId46" Type="http://schemas.openxmlformats.org/officeDocument/2006/relationships/hyperlink" Target="http://schoolbilchir.bsu.ru/wp-admin/post.php?post=2608&amp;action=edit" TargetMode="External"/><Relationship Id="rId59" Type="http://schemas.openxmlformats.org/officeDocument/2006/relationships/hyperlink" Target="http://schoolbilchir.bsu.ru/wp-admin/post.php?post=2608&amp;action=edit" TargetMode="External"/><Relationship Id="rId67" Type="http://schemas.openxmlformats.org/officeDocument/2006/relationships/hyperlink" Target="http://schoolbilchir.bsu.ru/wp-admin/post.php?post=2608&amp;action=edit" TargetMode="External"/><Relationship Id="rId103" Type="http://schemas.openxmlformats.org/officeDocument/2006/relationships/hyperlink" Target="http://schoolbilchir.bsu.ru/wp-admin/post.php?post=2608&amp;action=edit" TargetMode="External"/><Relationship Id="rId108" Type="http://schemas.openxmlformats.org/officeDocument/2006/relationships/hyperlink" Target="http://schoolbilchir.bsu.ru/wp-admin/post.php?post=2608&amp;action=edit" TargetMode="External"/><Relationship Id="rId116" Type="http://schemas.openxmlformats.org/officeDocument/2006/relationships/hyperlink" Target="http://schoolbilchir.bsu.ru/wp-admin/post.php?post=2608&amp;action=edit" TargetMode="External"/><Relationship Id="rId124" Type="http://schemas.openxmlformats.org/officeDocument/2006/relationships/hyperlink" Target="http://schoolbilchir.bsu.ru/wp-admin/post.php?post=2608&amp;action=edit" TargetMode="External"/><Relationship Id="rId129" Type="http://schemas.openxmlformats.org/officeDocument/2006/relationships/hyperlink" Target="http://schoolbilchir.bsu.ru/wp-admin/post.php?post=2608&amp;action=edit" TargetMode="External"/><Relationship Id="rId137" Type="http://schemas.openxmlformats.org/officeDocument/2006/relationships/hyperlink" Target="http://schoolbilchir.bsu.ru/wp-admin/post.php?post=2608&amp;action=edit" TargetMode="External"/><Relationship Id="rId20" Type="http://schemas.openxmlformats.org/officeDocument/2006/relationships/hyperlink" Target="http://schoolbilchir.bsu.ru/wp-admin/post.php?post=2608&amp;action=edit" TargetMode="External"/><Relationship Id="rId41" Type="http://schemas.openxmlformats.org/officeDocument/2006/relationships/hyperlink" Target="http://schoolbilchir.bsu.ru/wp-admin/post.php?post=2608&amp;action=edit" TargetMode="External"/><Relationship Id="rId54" Type="http://schemas.openxmlformats.org/officeDocument/2006/relationships/hyperlink" Target="http://schoolbilchir.bsu.ru/wp-admin/post.php?post=2608&amp;action=edit" TargetMode="External"/><Relationship Id="rId62" Type="http://schemas.openxmlformats.org/officeDocument/2006/relationships/hyperlink" Target="http://schoolbilchir.bsu.ru/wp-admin/post.php?post=2608&amp;action=edit" TargetMode="External"/><Relationship Id="rId70" Type="http://schemas.openxmlformats.org/officeDocument/2006/relationships/hyperlink" Target="http://schoolbilchir.bsu.ru/wp-admin/post.php?post=2608&amp;action=edit" TargetMode="External"/><Relationship Id="rId75" Type="http://schemas.openxmlformats.org/officeDocument/2006/relationships/hyperlink" Target="http://schoolbilchir.bsu.ru/wp-admin/post.php?post=2608&amp;action=edit" TargetMode="External"/><Relationship Id="rId83" Type="http://schemas.openxmlformats.org/officeDocument/2006/relationships/hyperlink" Target="http://schoolbilchir.bsu.ru/wp-admin/post.php?post=2608&amp;action=edit" TargetMode="External"/><Relationship Id="rId88" Type="http://schemas.openxmlformats.org/officeDocument/2006/relationships/hyperlink" Target="http://schoolbilchir.bsu.ru/wp-admin/post.php?post=2608&amp;action=edit" TargetMode="External"/><Relationship Id="rId91" Type="http://schemas.openxmlformats.org/officeDocument/2006/relationships/hyperlink" Target="http://schoolbilchir.bsu.ru/wp-admin/post.php?post=2608&amp;action=edit" TargetMode="External"/><Relationship Id="rId96" Type="http://schemas.openxmlformats.org/officeDocument/2006/relationships/hyperlink" Target="http://schoolbilchir.bsu.ru/wp-admin/post.php?post=2608&amp;action=edit" TargetMode="External"/><Relationship Id="rId111" Type="http://schemas.openxmlformats.org/officeDocument/2006/relationships/hyperlink" Target="http://schoolbilchir.bsu.ru/wp-admin/post.php?post=2608&amp;action=edit" TargetMode="External"/><Relationship Id="rId132" Type="http://schemas.openxmlformats.org/officeDocument/2006/relationships/hyperlink" Target="http://schoolbilchir.bsu.ru/wp-admin/post.php?post=2608&amp;action=edit" TargetMode="External"/><Relationship Id="rId1" Type="http://schemas.openxmlformats.org/officeDocument/2006/relationships/numbering" Target="numbering.xml"/><Relationship Id="rId6" Type="http://schemas.openxmlformats.org/officeDocument/2006/relationships/hyperlink" Target="http://schoolbilchir.bsu.ru/wp-admin/post.php?post=2608&amp;action=edit" TargetMode="External"/><Relationship Id="rId15" Type="http://schemas.openxmlformats.org/officeDocument/2006/relationships/hyperlink" Target="http://schoolbilchir.bsu.ru/wp-admin/post.php?post=2608&amp;action=edit" TargetMode="External"/><Relationship Id="rId23" Type="http://schemas.openxmlformats.org/officeDocument/2006/relationships/hyperlink" Target="http://schoolbilchir.bsu.ru/wp-admin/post.php?post=2608&amp;action=edit" TargetMode="External"/><Relationship Id="rId28" Type="http://schemas.openxmlformats.org/officeDocument/2006/relationships/hyperlink" Target="http://schoolbilchir.bsu.ru/wp-admin/post.php?post=2608&amp;action=edit" TargetMode="External"/><Relationship Id="rId36" Type="http://schemas.openxmlformats.org/officeDocument/2006/relationships/hyperlink" Target="http://schoolbilchir.bsu.ru/wp-admin/post.php?post=2608&amp;action=edit" TargetMode="External"/><Relationship Id="rId49" Type="http://schemas.openxmlformats.org/officeDocument/2006/relationships/hyperlink" Target="http://schoolbilchir.bsu.ru/wp-admin/post.php?post=2608&amp;action=edit" TargetMode="External"/><Relationship Id="rId57" Type="http://schemas.openxmlformats.org/officeDocument/2006/relationships/hyperlink" Target="http://schoolbilchir.bsu.ru/wp-admin/post.php?post=2608&amp;action=edit" TargetMode="External"/><Relationship Id="rId106" Type="http://schemas.openxmlformats.org/officeDocument/2006/relationships/hyperlink" Target="http://schoolbilchir.bsu.ru/wp-admin/post.php?post=2608&amp;action=edit" TargetMode="External"/><Relationship Id="rId114" Type="http://schemas.openxmlformats.org/officeDocument/2006/relationships/hyperlink" Target="http://schoolbilchir.bsu.ru/wp-admin/post.php?post=2608&amp;action=edit" TargetMode="External"/><Relationship Id="rId119" Type="http://schemas.openxmlformats.org/officeDocument/2006/relationships/hyperlink" Target="http://schoolbilchir.bsu.ru/wp-admin/post.php?post=2608&amp;action=edit" TargetMode="External"/><Relationship Id="rId127" Type="http://schemas.openxmlformats.org/officeDocument/2006/relationships/hyperlink" Target="http://schoolbilchir.bsu.ru/wp-admin/post.php?post=2608&amp;action=edit" TargetMode="External"/><Relationship Id="rId10" Type="http://schemas.openxmlformats.org/officeDocument/2006/relationships/hyperlink" Target="http://schoolbilchir.bsu.ru/wp-admin/post.php?post=2608&amp;action=edit" TargetMode="External"/><Relationship Id="rId31" Type="http://schemas.openxmlformats.org/officeDocument/2006/relationships/hyperlink" Target="http://schoolbilchir.bsu.ru/wp-admin/post.php?post=2608&amp;action=edit" TargetMode="External"/><Relationship Id="rId44" Type="http://schemas.openxmlformats.org/officeDocument/2006/relationships/hyperlink" Target="http://schoolbilchir.bsu.ru/wp-admin/post.php?post=2608&amp;action=edit" TargetMode="External"/><Relationship Id="rId52" Type="http://schemas.openxmlformats.org/officeDocument/2006/relationships/hyperlink" Target="http://schoolbilchir.bsu.ru/wp-admin/post.php?post=2608&amp;action=edit" TargetMode="External"/><Relationship Id="rId60" Type="http://schemas.openxmlformats.org/officeDocument/2006/relationships/hyperlink" Target="http://schoolbilchir.bsu.ru/wp-admin/post.php?post=2608&amp;action=edit" TargetMode="External"/><Relationship Id="rId65" Type="http://schemas.openxmlformats.org/officeDocument/2006/relationships/hyperlink" Target="http://schoolbilchir.bsu.ru/wp-admin/post.php?post=2608&amp;action=edit" TargetMode="External"/><Relationship Id="rId73" Type="http://schemas.openxmlformats.org/officeDocument/2006/relationships/hyperlink" Target="http://schoolbilchir.bsu.ru/wp-admin/post.php?post=2608&amp;action=edit" TargetMode="External"/><Relationship Id="rId78" Type="http://schemas.openxmlformats.org/officeDocument/2006/relationships/hyperlink" Target="http://schoolbilchir.bsu.ru/wp-admin/post.php?post=2608&amp;action=edit" TargetMode="External"/><Relationship Id="rId81" Type="http://schemas.openxmlformats.org/officeDocument/2006/relationships/hyperlink" Target="http://schoolbilchir.bsu.ru/wp-admin/post.php?post=2608&amp;action=edit" TargetMode="External"/><Relationship Id="rId86" Type="http://schemas.openxmlformats.org/officeDocument/2006/relationships/hyperlink" Target="http://schoolbilchir.bsu.ru/wp-admin/post.php?post=2608&amp;action=edit" TargetMode="External"/><Relationship Id="rId94" Type="http://schemas.openxmlformats.org/officeDocument/2006/relationships/hyperlink" Target="http://schoolbilchir.bsu.ru/wp-admin/post.php?post=2608&amp;action=edit" TargetMode="External"/><Relationship Id="rId99" Type="http://schemas.openxmlformats.org/officeDocument/2006/relationships/hyperlink" Target="http://schoolbilchir.bsu.ru/wp-admin/post.php?post=2608&amp;action=edit" TargetMode="External"/><Relationship Id="rId101" Type="http://schemas.openxmlformats.org/officeDocument/2006/relationships/hyperlink" Target="http://schoolbilchir.bsu.ru/wp-admin/post.php?post=2608&amp;action=edit" TargetMode="External"/><Relationship Id="rId122" Type="http://schemas.openxmlformats.org/officeDocument/2006/relationships/hyperlink" Target="http://schoolbilchir.bsu.ru/wp-admin/post.php?post=2608&amp;action=edit" TargetMode="External"/><Relationship Id="rId130" Type="http://schemas.openxmlformats.org/officeDocument/2006/relationships/hyperlink" Target="http://schoolbilchir.bsu.ru/wp-admin/post.php?post=2608&amp;action=edit" TargetMode="External"/><Relationship Id="rId135" Type="http://schemas.openxmlformats.org/officeDocument/2006/relationships/hyperlink" Target="http://schoolbilchir.bsu.ru/wp-admin/post.php?post=2608&amp;action=edit" TargetMode="External"/><Relationship Id="rId4" Type="http://schemas.openxmlformats.org/officeDocument/2006/relationships/webSettings" Target="webSettings.xml"/><Relationship Id="rId9" Type="http://schemas.openxmlformats.org/officeDocument/2006/relationships/hyperlink" Target="http://schoolbilchir.bsu.ru/wp-admin/post.php?post=2608&amp;action=edit" TargetMode="External"/><Relationship Id="rId13" Type="http://schemas.openxmlformats.org/officeDocument/2006/relationships/hyperlink" Target="http://schoolbilchir.bsu.ru/wp-admin/post.php?post=2608&amp;action=edit" TargetMode="External"/><Relationship Id="rId18" Type="http://schemas.openxmlformats.org/officeDocument/2006/relationships/hyperlink" Target="http://schoolbilchir.bsu.ru/wp-admin/post.php?post=2608&amp;action=edit" TargetMode="External"/><Relationship Id="rId39" Type="http://schemas.openxmlformats.org/officeDocument/2006/relationships/hyperlink" Target="http://schoolbilchir.bsu.ru/wp-admin/post.php?post=2608&amp;action=edit" TargetMode="External"/><Relationship Id="rId109" Type="http://schemas.openxmlformats.org/officeDocument/2006/relationships/hyperlink" Target="http://schoolbilchir.bsu.ru/wp-admin/post.php?post=2608&amp;action=edit" TargetMode="External"/><Relationship Id="rId34" Type="http://schemas.openxmlformats.org/officeDocument/2006/relationships/hyperlink" Target="http://schoolbilchir.bsu.ru/wp-admin/post.php?post=2608&amp;action=edit" TargetMode="External"/><Relationship Id="rId50" Type="http://schemas.openxmlformats.org/officeDocument/2006/relationships/hyperlink" Target="http://schoolbilchir.bsu.ru/wp-admin/post.php?post=2608&amp;action=edit" TargetMode="External"/><Relationship Id="rId55" Type="http://schemas.openxmlformats.org/officeDocument/2006/relationships/hyperlink" Target="http://schoolbilchir.bsu.ru/wp-admin/post.php?post=2608&amp;action=edit" TargetMode="External"/><Relationship Id="rId76" Type="http://schemas.openxmlformats.org/officeDocument/2006/relationships/hyperlink" Target="http://schoolbilchir.bsu.ru/wp-admin/post.php?post=2608&amp;action=edit" TargetMode="External"/><Relationship Id="rId97" Type="http://schemas.openxmlformats.org/officeDocument/2006/relationships/hyperlink" Target="http://schoolbilchir.bsu.ru/wp-admin/post.php?post=2608&amp;action=edit" TargetMode="External"/><Relationship Id="rId104" Type="http://schemas.openxmlformats.org/officeDocument/2006/relationships/hyperlink" Target="http://schoolbilchir.bsu.ru/wp-admin/post.php?post=2608&amp;action=edit" TargetMode="External"/><Relationship Id="rId120" Type="http://schemas.openxmlformats.org/officeDocument/2006/relationships/hyperlink" Target="http://schoolbilchir.bsu.ru/wp-admin/post.php?post=2608&amp;action=edit" TargetMode="External"/><Relationship Id="rId125" Type="http://schemas.openxmlformats.org/officeDocument/2006/relationships/hyperlink" Target="http://schoolbilchir.bsu.ru/wp-admin/post.php?post=2608&amp;action=edit" TargetMode="External"/><Relationship Id="rId7" Type="http://schemas.openxmlformats.org/officeDocument/2006/relationships/hyperlink" Target="http://schoolbilchir.bsu.ru/wp-admin/post.php?post=2608&amp;action=edit" TargetMode="External"/><Relationship Id="rId71" Type="http://schemas.openxmlformats.org/officeDocument/2006/relationships/hyperlink" Target="http://schoolbilchir.bsu.ru/wp-admin/post.php?post=2608&amp;action=edit" TargetMode="External"/><Relationship Id="rId92" Type="http://schemas.openxmlformats.org/officeDocument/2006/relationships/hyperlink" Target="http://schoolbilchir.bsu.ru/wp-admin/post.php?post=2608&amp;action=edit" TargetMode="External"/><Relationship Id="rId2" Type="http://schemas.openxmlformats.org/officeDocument/2006/relationships/styles" Target="styles.xml"/><Relationship Id="rId29" Type="http://schemas.openxmlformats.org/officeDocument/2006/relationships/hyperlink" Target="http://schoolbilchir.bsu.ru/wp-admin/post.php?post=2608&amp;action=edit" TargetMode="External"/><Relationship Id="rId24" Type="http://schemas.openxmlformats.org/officeDocument/2006/relationships/hyperlink" Target="http://schoolbilchir.bsu.ru/wp-admin/post.php?post=2608&amp;action=edit" TargetMode="External"/><Relationship Id="rId40" Type="http://schemas.openxmlformats.org/officeDocument/2006/relationships/hyperlink" Target="http://schoolbilchir.bsu.ru/wp-admin/post.php?post=2608&amp;action=edit" TargetMode="External"/><Relationship Id="rId45" Type="http://schemas.openxmlformats.org/officeDocument/2006/relationships/hyperlink" Target="http://schoolbilchir.bsu.ru/wp-admin/post.php?post=2608&amp;action=edit" TargetMode="External"/><Relationship Id="rId66" Type="http://schemas.openxmlformats.org/officeDocument/2006/relationships/hyperlink" Target="http://schoolbilchir.bsu.ru/wp-admin/post.php?post=2608&amp;action=edit" TargetMode="External"/><Relationship Id="rId87" Type="http://schemas.openxmlformats.org/officeDocument/2006/relationships/hyperlink" Target="http://schoolbilchir.bsu.ru/wp-admin/post.php?post=2608&amp;action=edit" TargetMode="External"/><Relationship Id="rId110" Type="http://schemas.openxmlformats.org/officeDocument/2006/relationships/hyperlink" Target="http://schoolbilchir.bsu.ru/wp-admin/post.php?post=2608&amp;action=edit" TargetMode="External"/><Relationship Id="rId115" Type="http://schemas.openxmlformats.org/officeDocument/2006/relationships/hyperlink" Target="http://schoolbilchir.bsu.ru/wp-admin/post.php?post=2608&amp;action=edit" TargetMode="External"/><Relationship Id="rId131" Type="http://schemas.openxmlformats.org/officeDocument/2006/relationships/hyperlink" Target="http://schoolbilchir.bsu.ru/wp-admin/post.php?post=2608&amp;action=edit" TargetMode="External"/><Relationship Id="rId136" Type="http://schemas.openxmlformats.org/officeDocument/2006/relationships/hyperlink" Target="http://schoolbilchir.bsu.ru/wp-admin/post.php?post=2608&amp;action=edit" TargetMode="External"/><Relationship Id="rId61" Type="http://schemas.openxmlformats.org/officeDocument/2006/relationships/hyperlink" Target="http://schoolbilchir.bsu.ru/wp-admin/post.php?post=2608&amp;action=edit" TargetMode="External"/><Relationship Id="rId82" Type="http://schemas.openxmlformats.org/officeDocument/2006/relationships/hyperlink" Target="http://schoolbilchir.bsu.ru/wp-admin/post.php?post=2608&amp;action=edit" TargetMode="External"/><Relationship Id="rId19" Type="http://schemas.openxmlformats.org/officeDocument/2006/relationships/hyperlink" Target="http://schoolbilchir.bsu.ru/wp-admin/post.php?post=2608&amp;action=edit" TargetMode="External"/><Relationship Id="rId14" Type="http://schemas.openxmlformats.org/officeDocument/2006/relationships/hyperlink" Target="http://schoolbilchir.bsu.ru/wp-admin/post.php?post=2608&amp;action=edit" TargetMode="External"/><Relationship Id="rId30" Type="http://schemas.openxmlformats.org/officeDocument/2006/relationships/hyperlink" Target="http://schoolbilchir.bsu.ru/wp-admin/post.php?post=2608&amp;action=edit" TargetMode="External"/><Relationship Id="rId35" Type="http://schemas.openxmlformats.org/officeDocument/2006/relationships/hyperlink" Target="http://schoolbilchir.bsu.ru/wp-admin/post.php?post=2608&amp;action=edit" TargetMode="External"/><Relationship Id="rId56" Type="http://schemas.openxmlformats.org/officeDocument/2006/relationships/hyperlink" Target="http://schoolbilchir.bsu.ru/wp-admin/post.php?post=2608&amp;action=edit" TargetMode="External"/><Relationship Id="rId77" Type="http://schemas.openxmlformats.org/officeDocument/2006/relationships/hyperlink" Target="http://schoolbilchir.bsu.ru/wp-admin/post.php?post=2608&amp;action=edit" TargetMode="External"/><Relationship Id="rId100" Type="http://schemas.openxmlformats.org/officeDocument/2006/relationships/hyperlink" Target="http://schoolbilchir.bsu.ru/wp-admin/post.php?post=2608&amp;action=edit" TargetMode="External"/><Relationship Id="rId105" Type="http://schemas.openxmlformats.org/officeDocument/2006/relationships/hyperlink" Target="http://schoolbilchir.bsu.ru/wp-admin/post.php?post=2608&amp;action=edit" TargetMode="External"/><Relationship Id="rId126" Type="http://schemas.openxmlformats.org/officeDocument/2006/relationships/hyperlink" Target="http://schoolbilchir.bsu.ru/wp-admin/post.php?post=2608&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172</Pages>
  <Words>74850</Words>
  <Characters>426645</Characters>
  <Application>Microsoft Office Word</Application>
  <DocSecurity>0</DocSecurity>
  <Lines>3555</Lines>
  <Paragraphs>1000</Paragraphs>
  <ScaleCrop>false</ScaleCrop>
  <Company/>
  <LinksUpToDate>false</LinksUpToDate>
  <CharactersWithSpaces>500495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2015-02-01T04:41:00Z</dcterms:created>
  <dcterms:modified xsi:type="dcterms:W3CDTF">2015-02-01T04:44:00Z</dcterms:modified>
</cp:coreProperties>
</file>